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E6FEE" w14:textId="77777777" w:rsidR="00E96474" w:rsidRDefault="00E96474" w:rsidP="00E96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6474">
        <w:rPr>
          <w:rFonts w:ascii="Times New Roman" w:hAnsi="Times New Roman" w:cs="Times New Roman"/>
          <w:b/>
          <w:sz w:val="24"/>
          <w:szCs w:val="24"/>
        </w:rPr>
        <w:t xml:space="preserve">15. Üniversiteler Arası Sanal Portföy Yarışması- </w:t>
      </w:r>
      <w:proofErr w:type="spellStart"/>
      <w:r w:rsidRPr="00E96474">
        <w:rPr>
          <w:rFonts w:ascii="Times New Roman" w:hAnsi="Times New Roman" w:cs="Times New Roman"/>
          <w:b/>
          <w:sz w:val="24"/>
          <w:szCs w:val="24"/>
        </w:rPr>
        <w:t>TradeMaster</w:t>
      </w:r>
      <w:proofErr w:type="spellEnd"/>
      <w:r w:rsidRPr="00E96474">
        <w:rPr>
          <w:rFonts w:ascii="Times New Roman" w:hAnsi="Times New Roman" w:cs="Times New Roman"/>
          <w:b/>
          <w:sz w:val="24"/>
          <w:szCs w:val="24"/>
        </w:rPr>
        <w:t xml:space="preserve"> Yatırım Ligi</w:t>
      </w:r>
    </w:p>
    <w:p w14:paraId="51B8CD09" w14:textId="77777777" w:rsidR="00E96474" w:rsidRPr="00E96474" w:rsidRDefault="0084248E" w:rsidP="0084248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6474">
        <w:rPr>
          <w:rFonts w:ascii="Times New Roman" w:hAnsi="Times New Roman" w:cs="Times New Roman"/>
          <w:sz w:val="24"/>
          <w:szCs w:val="24"/>
        </w:rPr>
        <w:t xml:space="preserve">Üniversiteler Arası Sanal Portföy Yarışması olan </w:t>
      </w:r>
      <w:proofErr w:type="spellStart"/>
      <w:r w:rsidRPr="00E96474">
        <w:rPr>
          <w:rFonts w:ascii="Times New Roman" w:hAnsi="Times New Roman" w:cs="Times New Roman"/>
          <w:sz w:val="24"/>
          <w:szCs w:val="24"/>
        </w:rPr>
        <w:t>TradeMaster</w:t>
      </w:r>
      <w:proofErr w:type="spellEnd"/>
      <w:r w:rsidRPr="00E96474">
        <w:rPr>
          <w:rFonts w:ascii="Times New Roman" w:hAnsi="Times New Roman" w:cs="Times New Roman"/>
          <w:sz w:val="24"/>
          <w:szCs w:val="24"/>
        </w:rPr>
        <w:t xml:space="preserve"> Yatırım Ligi </w:t>
      </w:r>
      <w:r w:rsidR="00E96474" w:rsidRPr="00E96474">
        <w:rPr>
          <w:rFonts w:ascii="Times New Roman" w:hAnsi="Times New Roman" w:cs="Times New Roman"/>
          <w:b/>
          <w:sz w:val="24"/>
          <w:szCs w:val="24"/>
        </w:rPr>
        <w:t>2</w:t>
      </w:r>
      <w:r w:rsidR="00E96474" w:rsidRPr="00E964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 Nisan 2023 Pazartesi</w:t>
      </w:r>
      <w:r w:rsidR="00E96474" w:rsidRPr="00E9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günü itibariyle başlayacak ve </w:t>
      </w:r>
      <w:r w:rsidR="00E96474" w:rsidRPr="00E964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 Haziran 2023 Cuma</w:t>
      </w:r>
      <w:r w:rsidR="00E96474" w:rsidRPr="00E9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günü sona erecektir. Yarışma toplam 6 hafta sürecektir. Öğrencilerin </w:t>
      </w:r>
      <w:r w:rsidR="00E96474" w:rsidRPr="00E964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2’şer kişilik</w:t>
      </w:r>
      <w:r w:rsidR="00E96474" w:rsidRPr="00E9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gruplar halinde katılması gerekmekte olup bireysel başvurular kabul edilmeyecektir. Yarışmanın katılım koşullarına </w:t>
      </w:r>
      <w:hyperlink r:id="rId5" w:tgtFrame="_blank" w:history="1">
        <w:r w:rsidR="00E96474" w:rsidRPr="00E96474">
          <w:rPr>
            <w:rStyle w:val="Kpr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https://trademaster.com.tr/kampus/trademaster-yatirim-ligi-yarisma-kurallari</w:t>
        </w:r>
      </w:hyperlink>
      <w:r w:rsidR="00E96474" w:rsidRPr="00E96474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 </w:t>
      </w:r>
      <w:r w:rsidR="00E96474" w:rsidRPr="00E9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adresinden ulaşabilirsiniz.</w:t>
      </w:r>
    </w:p>
    <w:p w14:paraId="399EA85D" w14:textId="42AFE5F2" w:rsidR="0084248E" w:rsidRPr="00E96474" w:rsidRDefault="00E96474" w:rsidP="0084248E">
      <w:pPr>
        <w:jc w:val="both"/>
        <w:rPr>
          <w:rFonts w:ascii="Times New Roman" w:hAnsi="Times New Roman" w:cs="Times New Roman"/>
          <w:sz w:val="24"/>
          <w:szCs w:val="24"/>
        </w:rPr>
      </w:pPr>
      <w:r w:rsidRPr="00E96474">
        <w:rPr>
          <w:rFonts w:ascii="Times New Roman" w:hAnsi="Times New Roman" w:cs="Times New Roman"/>
          <w:sz w:val="24"/>
          <w:szCs w:val="24"/>
        </w:rPr>
        <w:t>Y</w:t>
      </w:r>
      <w:r w:rsidR="0084248E" w:rsidRPr="00E96474">
        <w:rPr>
          <w:rFonts w:ascii="Times New Roman" w:hAnsi="Times New Roman" w:cs="Times New Roman"/>
          <w:sz w:val="24"/>
          <w:szCs w:val="24"/>
        </w:rPr>
        <w:t>arışmaya katılmayı planlayan öğrencilere genel bilgilendirme</w:t>
      </w:r>
      <w:r w:rsidRPr="00E96474">
        <w:rPr>
          <w:rFonts w:ascii="Times New Roman" w:hAnsi="Times New Roman" w:cs="Times New Roman"/>
          <w:sz w:val="24"/>
          <w:szCs w:val="24"/>
        </w:rPr>
        <w:t xml:space="preserve"> için</w:t>
      </w:r>
      <w:r w:rsidR="0084248E" w:rsidRPr="00E96474">
        <w:rPr>
          <w:rFonts w:ascii="Times New Roman" w:hAnsi="Times New Roman" w:cs="Times New Roman"/>
          <w:sz w:val="24"/>
          <w:szCs w:val="24"/>
        </w:rPr>
        <w:t xml:space="preserve"> çevrimiçi eğitimler organize edilmiştir: 11 Nisan 2023 Saat 18:00’de Varant Eğitimi, 12 Nisan 2023 Saat 18:00’de Hisse Analiz Eğitimi, 13 Nisan 2023 Saat 18:00’de VİOP Eğitimi gerçekleştirilecektir. </w:t>
      </w:r>
    </w:p>
    <w:p w14:paraId="16ADC650" w14:textId="06F01059" w:rsidR="00BF4845" w:rsidRDefault="0084248E" w:rsidP="0084248E">
      <w:pPr>
        <w:jc w:val="both"/>
        <w:rPr>
          <w:rFonts w:ascii="Times New Roman" w:hAnsi="Times New Roman" w:cs="Times New Roman"/>
          <w:sz w:val="24"/>
          <w:szCs w:val="24"/>
        </w:rPr>
      </w:pPr>
      <w:r w:rsidRPr="00E96474">
        <w:rPr>
          <w:rFonts w:ascii="Times New Roman" w:hAnsi="Times New Roman" w:cs="Times New Roman"/>
          <w:sz w:val="24"/>
          <w:szCs w:val="24"/>
        </w:rPr>
        <w:t xml:space="preserve">İsterseniz </w:t>
      </w:r>
      <w:r w:rsidR="00E96474">
        <w:rPr>
          <w:rFonts w:ascii="Times New Roman" w:hAnsi="Times New Roman" w:cs="Times New Roman"/>
          <w:sz w:val="24"/>
          <w:szCs w:val="24"/>
        </w:rPr>
        <w:t>ekibinizi belirleyerek başvuru yapabilirsiniz. İ</w:t>
      </w:r>
      <w:r w:rsidRPr="00E96474">
        <w:rPr>
          <w:rFonts w:ascii="Times New Roman" w:hAnsi="Times New Roman" w:cs="Times New Roman"/>
          <w:sz w:val="24"/>
          <w:szCs w:val="24"/>
        </w:rPr>
        <w:t>sterseniz katılım sağlamak isteyenler arasında yapılacak görüşme ile M</w:t>
      </w:r>
      <w:r w:rsidR="00E96474" w:rsidRPr="00E96474">
        <w:rPr>
          <w:rFonts w:ascii="Times New Roman" w:hAnsi="Times New Roman" w:cs="Times New Roman"/>
          <w:sz w:val="24"/>
          <w:szCs w:val="24"/>
        </w:rPr>
        <w:t>uhasebe ve Finans Uygulama ve Araştırma Merkezi</w:t>
      </w:r>
      <w:r w:rsidRPr="00E96474">
        <w:rPr>
          <w:rFonts w:ascii="Times New Roman" w:hAnsi="Times New Roman" w:cs="Times New Roman"/>
          <w:sz w:val="24"/>
          <w:szCs w:val="24"/>
        </w:rPr>
        <w:t xml:space="preserve"> </w:t>
      </w:r>
      <w:r w:rsidR="00E96474">
        <w:rPr>
          <w:rFonts w:ascii="Times New Roman" w:hAnsi="Times New Roman" w:cs="Times New Roman"/>
          <w:sz w:val="24"/>
          <w:szCs w:val="24"/>
        </w:rPr>
        <w:t xml:space="preserve">(MUFAM) </w:t>
      </w:r>
      <w:r w:rsidRPr="00E96474">
        <w:rPr>
          <w:rFonts w:ascii="Times New Roman" w:hAnsi="Times New Roman" w:cs="Times New Roman"/>
          <w:sz w:val="24"/>
          <w:szCs w:val="24"/>
        </w:rPr>
        <w:t xml:space="preserve">aracılığı ile de </w:t>
      </w:r>
      <w:r w:rsidR="00E96474">
        <w:rPr>
          <w:rFonts w:ascii="Times New Roman" w:hAnsi="Times New Roman" w:cs="Times New Roman"/>
          <w:sz w:val="24"/>
          <w:szCs w:val="24"/>
        </w:rPr>
        <w:t>ekip oluşturabilirsiniz.</w:t>
      </w:r>
      <w:r w:rsidRPr="00E96474">
        <w:rPr>
          <w:rFonts w:ascii="Times New Roman" w:hAnsi="Times New Roman" w:cs="Times New Roman"/>
          <w:sz w:val="24"/>
          <w:szCs w:val="24"/>
        </w:rPr>
        <w:t xml:space="preserve"> Ekipleri bildirmek veya ekip oluşturmak için </w:t>
      </w:r>
      <w:r w:rsidR="00E96474" w:rsidRPr="00E96474">
        <w:rPr>
          <w:rFonts w:ascii="Times New Roman" w:hAnsi="Times New Roman" w:cs="Times New Roman"/>
          <w:sz w:val="24"/>
          <w:szCs w:val="24"/>
        </w:rPr>
        <w:t>1</w:t>
      </w:r>
      <w:r w:rsidR="008847DC">
        <w:rPr>
          <w:rFonts w:ascii="Times New Roman" w:hAnsi="Times New Roman" w:cs="Times New Roman"/>
          <w:sz w:val="24"/>
          <w:szCs w:val="24"/>
        </w:rPr>
        <w:t>4</w:t>
      </w:r>
      <w:r w:rsidR="00E96474" w:rsidRPr="00E96474">
        <w:rPr>
          <w:rFonts w:ascii="Times New Roman" w:hAnsi="Times New Roman" w:cs="Times New Roman"/>
          <w:sz w:val="24"/>
          <w:szCs w:val="24"/>
        </w:rPr>
        <w:t xml:space="preserve"> Nisan 2023 tarihi saat 12.00</w:t>
      </w:r>
      <w:r w:rsidR="00E96474">
        <w:rPr>
          <w:rFonts w:ascii="Times New Roman" w:hAnsi="Times New Roman" w:cs="Times New Roman"/>
          <w:sz w:val="24"/>
          <w:szCs w:val="24"/>
        </w:rPr>
        <w:t>’ye</w:t>
      </w:r>
      <w:r w:rsidR="00E96474" w:rsidRPr="00E96474">
        <w:rPr>
          <w:rFonts w:ascii="Times New Roman" w:hAnsi="Times New Roman" w:cs="Times New Roman"/>
          <w:sz w:val="24"/>
          <w:szCs w:val="24"/>
        </w:rPr>
        <w:t xml:space="preserve"> kadar </w:t>
      </w:r>
      <w:hyperlink r:id="rId6" w:history="1">
        <w:r w:rsidRPr="00E96474">
          <w:rPr>
            <w:rStyle w:val="Kpr"/>
            <w:rFonts w:ascii="Times New Roman" w:hAnsi="Times New Roman" w:cs="Times New Roman"/>
            <w:sz w:val="24"/>
            <w:szCs w:val="24"/>
          </w:rPr>
          <w:t>mufam@sakarya.edu.tr</w:t>
        </w:r>
      </w:hyperlink>
      <w:r w:rsidRPr="00E96474">
        <w:rPr>
          <w:rFonts w:ascii="Times New Roman" w:hAnsi="Times New Roman" w:cs="Times New Roman"/>
          <w:sz w:val="24"/>
          <w:szCs w:val="24"/>
        </w:rPr>
        <w:t xml:space="preserve"> mail adresine </w:t>
      </w:r>
      <w:r w:rsidR="00E96474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E9647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96474">
        <w:rPr>
          <w:rFonts w:ascii="Times New Roman" w:hAnsi="Times New Roman" w:cs="Times New Roman"/>
          <w:sz w:val="24"/>
          <w:szCs w:val="24"/>
        </w:rPr>
        <w:t xml:space="preserve">, mail adresi ve telefon </w:t>
      </w:r>
      <w:r w:rsidRPr="00E96474">
        <w:rPr>
          <w:rFonts w:ascii="Times New Roman" w:hAnsi="Times New Roman" w:cs="Times New Roman"/>
          <w:sz w:val="24"/>
          <w:szCs w:val="24"/>
        </w:rPr>
        <w:t>bilgi</w:t>
      </w:r>
      <w:r w:rsidR="00E96474">
        <w:rPr>
          <w:rFonts w:ascii="Times New Roman" w:hAnsi="Times New Roman" w:cs="Times New Roman"/>
          <w:sz w:val="24"/>
          <w:szCs w:val="24"/>
        </w:rPr>
        <w:t>lerinizi iletmeniz</w:t>
      </w:r>
      <w:r w:rsidRPr="00E96474">
        <w:rPr>
          <w:rFonts w:ascii="Times New Roman" w:hAnsi="Times New Roman" w:cs="Times New Roman"/>
          <w:sz w:val="24"/>
          <w:szCs w:val="24"/>
        </w:rPr>
        <w:t xml:space="preserve"> </w:t>
      </w:r>
      <w:r w:rsidR="00E96474" w:rsidRPr="00E96474">
        <w:rPr>
          <w:rFonts w:ascii="Times New Roman" w:hAnsi="Times New Roman" w:cs="Times New Roman"/>
          <w:sz w:val="24"/>
          <w:szCs w:val="24"/>
        </w:rPr>
        <w:t xml:space="preserve">gerekmektedir. </w:t>
      </w:r>
      <w:r w:rsidRPr="00E964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DAC54" w14:textId="77777777" w:rsidR="00E96474" w:rsidRPr="00E96474" w:rsidRDefault="00E96474" w:rsidP="00842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Katılım sağlayacak tüm öğrencilerimize başarılar dileriz. </w:t>
      </w:r>
      <w:bookmarkEnd w:id="0"/>
    </w:p>
    <w:sectPr w:rsidR="00E96474" w:rsidRPr="00E9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8E"/>
    <w:rsid w:val="004B33A5"/>
    <w:rsid w:val="0084248E"/>
    <w:rsid w:val="008847DC"/>
    <w:rsid w:val="00BF4845"/>
    <w:rsid w:val="00E9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0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24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2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fam@sakarya.edu.tr'ye" TargetMode="External"/><Relationship Id="rId5" Type="http://schemas.openxmlformats.org/officeDocument/2006/relationships/hyperlink" Target="https://trademaster.com.tr/kampus/trademaster-yatirim-ligi-yarisma-kuralla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UNIVERSITESI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2023-04-11T08:05:00Z</dcterms:created>
  <dcterms:modified xsi:type="dcterms:W3CDTF">2023-04-11T08:05:00Z</dcterms:modified>
</cp:coreProperties>
</file>