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E2CBE" w14:textId="0B36F8C7" w:rsidR="0062660C" w:rsidRPr="00146E0C" w:rsidRDefault="0062660C" w:rsidP="00B8345D">
      <w:pPr>
        <w:pStyle w:val="stBilgi"/>
        <w:tabs>
          <w:tab w:val="center" w:pos="4873"/>
          <w:tab w:val="left" w:pos="8265"/>
        </w:tabs>
        <w:rPr>
          <w:rFonts w:ascii="Times New Roman" w:hAnsi="Times New Roman" w:cs="Times New Roman"/>
          <w:b/>
          <w:bCs/>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9"/>
        <w:gridCol w:w="7757"/>
      </w:tblGrid>
      <w:tr w:rsidR="00255587" w:rsidRPr="00146E0C" w14:paraId="5E0F3F7B" w14:textId="77777777" w:rsidTr="00255587">
        <w:tc>
          <w:tcPr>
            <w:tcW w:w="1979" w:type="dxa"/>
          </w:tcPr>
          <w:p w14:paraId="2506F6A4" w14:textId="548DDBBA" w:rsidR="00255587" w:rsidRPr="00146E0C" w:rsidRDefault="00255587" w:rsidP="00B8345D">
            <w:pPr>
              <w:pStyle w:val="stBilgi"/>
              <w:tabs>
                <w:tab w:val="center" w:pos="4873"/>
                <w:tab w:val="left" w:pos="8265"/>
              </w:tabs>
              <w:rPr>
                <w:rFonts w:ascii="Times New Roman" w:hAnsi="Times New Roman" w:cs="Times New Roman"/>
                <w:b/>
                <w:bCs/>
                <w:sz w:val="24"/>
                <w:szCs w:val="24"/>
              </w:rPr>
            </w:pPr>
            <w:r w:rsidRPr="00146E0C">
              <w:rPr>
                <w:rFonts w:ascii="Times New Roman" w:hAnsi="Times New Roman" w:cs="Times New Roman"/>
                <w:b/>
                <w:bCs/>
                <w:sz w:val="24"/>
                <w:szCs w:val="24"/>
              </w:rPr>
              <w:t xml:space="preserve">Toplantı No       </w:t>
            </w:r>
          </w:p>
        </w:tc>
        <w:tc>
          <w:tcPr>
            <w:tcW w:w="7757" w:type="dxa"/>
          </w:tcPr>
          <w:p w14:paraId="4201E732" w14:textId="344FB826" w:rsidR="00255587" w:rsidRPr="00146E0C" w:rsidRDefault="00255587" w:rsidP="00B8345D">
            <w:pPr>
              <w:pStyle w:val="stBilgi"/>
              <w:tabs>
                <w:tab w:val="center" w:pos="4873"/>
                <w:tab w:val="left" w:pos="8265"/>
              </w:tabs>
              <w:rPr>
                <w:rFonts w:ascii="Times New Roman" w:hAnsi="Times New Roman" w:cs="Times New Roman"/>
                <w:b/>
                <w:bCs/>
                <w:sz w:val="24"/>
                <w:szCs w:val="24"/>
              </w:rPr>
            </w:pPr>
            <w:r w:rsidRPr="00146E0C">
              <w:rPr>
                <w:rFonts w:ascii="Times New Roman" w:hAnsi="Times New Roman" w:cs="Times New Roman"/>
                <w:b/>
                <w:bCs/>
                <w:sz w:val="24"/>
                <w:szCs w:val="24"/>
              </w:rPr>
              <w:t xml:space="preserve">: </w:t>
            </w:r>
            <w:r w:rsidR="00D14376">
              <w:rPr>
                <w:rFonts w:ascii="Times New Roman" w:hAnsi="Times New Roman" w:cs="Times New Roman"/>
                <w:b/>
                <w:bCs/>
                <w:sz w:val="24"/>
                <w:szCs w:val="24"/>
              </w:rPr>
              <w:t>304</w:t>
            </w:r>
          </w:p>
        </w:tc>
      </w:tr>
      <w:tr w:rsidR="00255587" w:rsidRPr="00146E0C" w14:paraId="4FD7DF2C" w14:textId="77777777" w:rsidTr="00255587">
        <w:tc>
          <w:tcPr>
            <w:tcW w:w="1979" w:type="dxa"/>
          </w:tcPr>
          <w:p w14:paraId="0A03351E" w14:textId="587F5E40" w:rsidR="00255587" w:rsidRPr="00146E0C" w:rsidRDefault="00255587" w:rsidP="00B8345D">
            <w:pPr>
              <w:pStyle w:val="stBilgi"/>
              <w:tabs>
                <w:tab w:val="center" w:pos="4873"/>
                <w:tab w:val="left" w:pos="8265"/>
              </w:tabs>
              <w:rPr>
                <w:rFonts w:ascii="Times New Roman" w:hAnsi="Times New Roman" w:cs="Times New Roman"/>
                <w:b/>
                <w:bCs/>
                <w:sz w:val="24"/>
                <w:szCs w:val="24"/>
              </w:rPr>
            </w:pPr>
            <w:r w:rsidRPr="00146E0C">
              <w:rPr>
                <w:rFonts w:ascii="Times New Roman" w:hAnsi="Times New Roman" w:cs="Times New Roman"/>
                <w:b/>
                <w:bCs/>
                <w:sz w:val="24"/>
                <w:szCs w:val="24"/>
              </w:rPr>
              <w:t xml:space="preserve">Toplantı Tarihi </w:t>
            </w:r>
          </w:p>
        </w:tc>
        <w:tc>
          <w:tcPr>
            <w:tcW w:w="7757" w:type="dxa"/>
          </w:tcPr>
          <w:p w14:paraId="43A29917" w14:textId="0A4D8BA1" w:rsidR="00255587" w:rsidRPr="00146E0C" w:rsidRDefault="00D14376" w:rsidP="00B814D5">
            <w:pPr>
              <w:pStyle w:val="stBilgi"/>
              <w:tabs>
                <w:tab w:val="center" w:pos="4873"/>
                <w:tab w:val="left" w:pos="8265"/>
              </w:tabs>
              <w:rPr>
                <w:rFonts w:ascii="Times New Roman" w:hAnsi="Times New Roman" w:cs="Times New Roman"/>
                <w:b/>
                <w:bCs/>
                <w:sz w:val="24"/>
                <w:szCs w:val="24"/>
              </w:rPr>
            </w:pPr>
            <w:r>
              <w:rPr>
                <w:rFonts w:ascii="Times New Roman" w:hAnsi="Times New Roman" w:cs="Times New Roman"/>
                <w:b/>
                <w:bCs/>
                <w:color w:val="000000" w:themeColor="text1"/>
                <w:sz w:val="24"/>
                <w:szCs w:val="24"/>
              </w:rPr>
              <w:t>: 14</w:t>
            </w:r>
            <w:r w:rsidR="0076190B">
              <w:rPr>
                <w:rFonts w:ascii="Times New Roman" w:hAnsi="Times New Roman" w:cs="Times New Roman"/>
                <w:b/>
                <w:bCs/>
                <w:color w:val="000000" w:themeColor="text1"/>
                <w:sz w:val="24"/>
                <w:szCs w:val="24"/>
              </w:rPr>
              <w:t>.09</w:t>
            </w:r>
            <w:r w:rsidR="006438F5" w:rsidRPr="00146E0C">
              <w:rPr>
                <w:rFonts w:ascii="Times New Roman" w:hAnsi="Times New Roman" w:cs="Times New Roman"/>
                <w:b/>
                <w:bCs/>
                <w:color w:val="000000" w:themeColor="text1"/>
                <w:sz w:val="24"/>
                <w:szCs w:val="24"/>
              </w:rPr>
              <w:t>.</w:t>
            </w:r>
            <w:r w:rsidR="00E061E6" w:rsidRPr="00146E0C">
              <w:rPr>
                <w:rFonts w:ascii="Times New Roman" w:hAnsi="Times New Roman" w:cs="Times New Roman"/>
                <w:b/>
                <w:bCs/>
                <w:color w:val="000000" w:themeColor="text1"/>
                <w:sz w:val="24"/>
                <w:szCs w:val="24"/>
              </w:rPr>
              <w:t>2023</w:t>
            </w:r>
          </w:p>
        </w:tc>
      </w:tr>
    </w:tbl>
    <w:p w14:paraId="362EC2FD" w14:textId="2E2C189D" w:rsidR="00255587" w:rsidRPr="00146E0C" w:rsidRDefault="00255587" w:rsidP="00B8345D">
      <w:pPr>
        <w:pStyle w:val="stBilgi"/>
        <w:tabs>
          <w:tab w:val="center" w:pos="4873"/>
          <w:tab w:val="left" w:pos="8265"/>
        </w:tabs>
        <w:rPr>
          <w:rFonts w:ascii="Times New Roman" w:hAnsi="Times New Roman" w:cs="Times New Roman"/>
          <w:b/>
          <w:bCs/>
          <w:sz w:val="24"/>
          <w:szCs w:val="24"/>
        </w:rPr>
      </w:pPr>
    </w:p>
    <w:tbl>
      <w:tblPr>
        <w:tblStyle w:val="TabloKlavuzu"/>
        <w:tblW w:w="5000" w:type="pct"/>
        <w:tblLook w:val="04A0" w:firstRow="1" w:lastRow="0" w:firstColumn="1" w:lastColumn="0" w:noHBand="0" w:noVBand="1"/>
      </w:tblPr>
      <w:tblGrid>
        <w:gridCol w:w="4893"/>
        <w:gridCol w:w="298"/>
        <w:gridCol w:w="5003"/>
      </w:tblGrid>
      <w:tr w:rsidR="00C86F90" w:rsidRPr="00146E0C" w14:paraId="5DAF06A9" w14:textId="77777777" w:rsidTr="00C86F90">
        <w:tc>
          <w:tcPr>
            <w:tcW w:w="2400" w:type="pct"/>
            <w:shd w:val="clear" w:color="auto" w:fill="D0CECE" w:themeFill="background2" w:themeFillShade="E6"/>
          </w:tcPr>
          <w:p w14:paraId="24F2F904" w14:textId="57E6E810" w:rsidR="003D5D4E" w:rsidRPr="00146E0C" w:rsidRDefault="003D5D4E">
            <w:pPr>
              <w:rPr>
                <w:rFonts w:ascii="Times New Roman" w:hAnsi="Times New Roman" w:cs="Times New Roman"/>
                <w:b/>
                <w:bCs/>
                <w:sz w:val="24"/>
                <w:szCs w:val="24"/>
              </w:rPr>
            </w:pPr>
            <w:r w:rsidRPr="00146E0C">
              <w:rPr>
                <w:rFonts w:ascii="Times New Roman" w:hAnsi="Times New Roman" w:cs="Times New Roman"/>
                <w:b/>
                <w:bCs/>
                <w:sz w:val="24"/>
                <w:szCs w:val="24"/>
              </w:rPr>
              <w:t>TOPLANTIDA BULUNANLAR:</w:t>
            </w:r>
          </w:p>
        </w:tc>
        <w:tc>
          <w:tcPr>
            <w:tcW w:w="146" w:type="pct"/>
            <w:tcBorders>
              <w:top w:val="nil"/>
              <w:bottom w:val="nil"/>
            </w:tcBorders>
          </w:tcPr>
          <w:p w14:paraId="1847DAA8" w14:textId="77777777" w:rsidR="003D5D4E" w:rsidRPr="00146E0C" w:rsidRDefault="003D5D4E">
            <w:pPr>
              <w:rPr>
                <w:rFonts w:ascii="Times New Roman" w:hAnsi="Times New Roman" w:cs="Times New Roman"/>
                <w:sz w:val="24"/>
                <w:szCs w:val="24"/>
              </w:rPr>
            </w:pPr>
          </w:p>
        </w:tc>
        <w:tc>
          <w:tcPr>
            <w:tcW w:w="2454" w:type="pct"/>
            <w:shd w:val="clear" w:color="auto" w:fill="D0CECE" w:themeFill="background2" w:themeFillShade="E6"/>
          </w:tcPr>
          <w:p w14:paraId="179C2E75" w14:textId="0A87EFDE" w:rsidR="003D5D4E" w:rsidRPr="00146E0C" w:rsidRDefault="003D5D4E">
            <w:pPr>
              <w:rPr>
                <w:rFonts w:ascii="Times New Roman" w:hAnsi="Times New Roman" w:cs="Times New Roman"/>
                <w:b/>
                <w:bCs/>
                <w:sz w:val="24"/>
                <w:szCs w:val="24"/>
              </w:rPr>
            </w:pPr>
            <w:r w:rsidRPr="00146E0C">
              <w:rPr>
                <w:rFonts w:ascii="Times New Roman" w:hAnsi="Times New Roman" w:cs="Times New Roman"/>
                <w:b/>
                <w:bCs/>
                <w:sz w:val="24"/>
                <w:szCs w:val="24"/>
              </w:rPr>
              <w:t>TOPLANTIDA BULUNMAYANLAR:</w:t>
            </w:r>
          </w:p>
        </w:tc>
      </w:tr>
      <w:tr w:rsidR="003D5D4E" w:rsidRPr="00146E0C" w14:paraId="009115FB" w14:textId="77777777" w:rsidTr="00844130">
        <w:trPr>
          <w:trHeight w:val="1701"/>
        </w:trPr>
        <w:tc>
          <w:tcPr>
            <w:tcW w:w="2400" w:type="pct"/>
          </w:tcPr>
          <w:p w14:paraId="2706F88B" w14:textId="758C041A" w:rsidR="006D1D00" w:rsidRPr="006D1D00" w:rsidRDefault="006D1D00" w:rsidP="00427956">
            <w:pPr>
              <w:pStyle w:val="ListeParagraf"/>
              <w:numPr>
                <w:ilvl w:val="0"/>
                <w:numId w:val="1"/>
              </w:numPr>
              <w:ind w:left="308" w:hanging="308"/>
              <w:rPr>
                <w:rFonts w:ascii="Times New Roman" w:hAnsi="Times New Roman" w:cs="Times New Roman"/>
                <w:sz w:val="24"/>
                <w:szCs w:val="24"/>
              </w:rPr>
            </w:pPr>
            <w:r w:rsidRPr="006D1D00">
              <w:rPr>
                <w:rFonts w:ascii="Times New Roman" w:hAnsi="Times New Roman" w:cs="Times New Roman"/>
                <w:sz w:val="24"/>
                <w:szCs w:val="24"/>
              </w:rPr>
              <w:t xml:space="preserve">Prof. Dr. </w:t>
            </w:r>
            <w:r>
              <w:rPr>
                <w:rFonts w:ascii="Times New Roman" w:hAnsi="Times New Roman" w:cs="Times New Roman"/>
                <w:sz w:val="24"/>
                <w:szCs w:val="24"/>
              </w:rPr>
              <w:t>Mustafa ÇALIŞIR</w:t>
            </w:r>
          </w:p>
          <w:p w14:paraId="14B920D7" w14:textId="2D6A4AB7" w:rsidR="006D1D00" w:rsidRPr="006D1D00" w:rsidRDefault="006D1D00" w:rsidP="006D1D00">
            <w:pPr>
              <w:pStyle w:val="ListeParagraf"/>
              <w:numPr>
                <w:ilvl w:val="0"/>
                <w:numId w:val="1"/>
              </w:numPr>
              <w:ind w:left="308" w:hanging="308"/>
              <w:rPr>
                <w:rFonts w:ascii="Times New Roman" w:hAnsi="Times New Roman" w:cs="Times New Roman"/>
                <w:sz w:val="24"/>
                <w:szCs w:val="24"/>
              </w:rPr>
            </w:pPr>
            <w:r w:rsidRPr="00146E0C">
              <w:rPr>
                <w:rFonts w:ascii="Times New Roman" w:hAnsi="Times New Roman" w:cs="Times New Roman"/>
                <w:sz w:val="24"/>
                <w:szCs w:val="24"/>
              </w:rPr>
              <w:t>Prof. Dr. Mehmet Emin ALTUNDEMİR</w:t>
            </w:r>
          </w:p>
          <w:p w14:paraId="13DA0A57" w14:textId="1CF0BCE3" w:rsidR="00764F45" w:rsidRPr="00146E0C" w:rsidRDefault="00764F45" w:rsidP="00213B5F">
            <w:pPr>
              <w:pStyle w:val="ListeParagraf"/>
              <w:numPr>
                <w:ilvl w:val="0"/>
                <w:numId w:val="1"/>
              </w:numPr>
              <w:ind w:left="308" w:hanging="308"/>
              <w:rPr>
                <w:rFonts w:ascii="Times New Roman" w:hAnsi="Times New Roman" w:cs="Times New Roman"/>
                <w:sz w:val="24"/>
                <w:szCs w:val="24"/>
              </w:rPr>
            </w:pPr>
            <w:r w:rsidRPr="00146E0C">
              <w:rPr>
                <w:rFonts w:ascii="Times New Roman" w:hAnsi="Times New Roman" w:cs="Times New Roman"/>
                <w:sz w:val="24"/>
                <w:szCs w:val="24"/>
              </w:rPr>
              <w:t xml:space="preserve">Prof. Dr. Mahmut BİLEN </w:t>
            </w:r>
          </w:p>
          <w:p w14:paraId="5A8B1DDD" w14:textId="22551CAE" w:rsidR="00054AC9" w:rsidRPr="00146E0C" w:rsidRDefault="00054AC9" w:rsidP="00213B5F">
            <w:pPr>
              <w:pStyle w:val="ListeParagraf"/>
              <w:numPr>
                <w:ilvl w:val="0"/>
                <w:numId w:val="1"/>
              </w:numPr>
              <w:ind w:left="308" w:hanging="308"/>
              <w:rPr>
                <w:rFonts w:ascii="Times New Roman" w:hAnsi="Times New Roman" w:cs="Times New Roman"/>
                <w:sz w:val="24"/>
                <w:szCs w:val="24"/>
              </w:rPr>
            </w:pPr>
            <w:r w:rsidRPr="00146E0C">
              <w:rPr>
                <w:rFonts w:ascii="Times New Roman" w:hAnsi="Times New Roman" w:cs="Times New Roman"/>
                <w:sz w:val="24"/>
                <w:szCs w:val="24"/>
              </w:rPr>
              <w:t xml:space="preserve">Prof. Dr. </w:t>
            </w:r>
            <w:r w:rsidR="001F00B4" w:rsidRPr="00146E0C">
              <w:rPr>
                <w:rFonts w:ascii="Times New Roman" w:hAnsi="Times New Roman" w:cs="Times New Roman"/>
                <w:sz w:val="24"/>
                <w:szCs w:val="24"/>
              </w:rPr>
              <w:t>İrfan HAŞLAK</w:t>
            </w:r>
          </w:p>
          <w:p w14:paraId="542C688D" w14:textId="08F917F3" w:rsidR="002D294D" w:rsidRDefault="002D294D" w:rsidP="002D294D">
            <w:pPr>
              <w:pStyle w:val="ListeParagraf"/>
              <w:numPr>
                <w:ilvl w:val="0"/>
                <w:numId w:val="1"/>
              </w:numPr>
              <w:ind w:left="308" w:hanging="308"/>
              <w:rPr>
                <w:rFonts w:ascii="Times New Roman" w:hAnsi="Times New Roman" w:cs="Times New Roman"/>
                <w:sz w:val="24"/>
                <w:szCs w:val="24"/>
              </w:rPr>
            </w:pPr>
            <w:r w:rsidRPr="00146E0C">
              <w:rPr>
                <w:rFonts w:ascii="Times New Roman" w:hAnsi="Times New Roman" w:cs="Times New Roman"/>
                <w:sz w:val="24"/>
                <w:szCs w:val="24"/>
              </w:rPr>
              <w:t>Doç. Dr. İsmail EDİZ</w:t>
            </w:r>
          </w:p>
          <w:p w14:paraId="57186CEA" w14:textId="5D0C8608" w:rsidR="00165E74" w:rsidRPr="00165E74" w:rsidRDefault="00165E74" w:rsidP="00165E74">
            <w:pPr>
              <w:pStyle w:val="ListeParagraf"/>
              <w:numPr>
                <w:ilvl w:val="0"/>
                <w:numId w:val="1"/>
              </w:numPr>
              <w:rPr>
                <w:rFonts w:ascii="Times New Roman" w:hAnsi="Times New Roman" w:cs="Times New Roman"/>
                <w:sz w:val="24"/>
                <w:szCs w:val="24"/>
              </w:rPr>
            </w:pPr>
            <w:r w:rsidRPr="00165E74">
              <w:rPr>
                <w:rFonts w:ascii="Times New Roman" w:hAnsi="Times New Roman" w:cs="Times New Roman"/>
                <w:sz w:val="24"/>
                <w:szCs w:val="24"/>
              </w:rPr>
              <w:t>Doç. Dr. Gökçe CANDAN</w:t>
            </w:r>
          </w:p>
          <w:p w14:paraId="5D34C8B8" w14:textId="449D009B" w:rsidR="008A6545" w:rsidRPr="00146E0C" w:rsidRDefault="00D14376" w:rsidP="002D294D">
            <w:pPr>
              <w:pStyle w:val="ListeParagraf"/>
              <w:numPr>
                <w:ilvl w:val="0"/>
                <w:numId w:val="1"/>
              </w:numPr>
              <w:ind w:left="308" w:hanging="308"/>
              <w:rPr>
                <w:rFonts w:ascii="Times New Roman" w:hAnsi="Times New Roman" w:cs="Times New Roman"/>
                <w:sz w:val="24"/>
                <w:szCs w:val="24"/>
              </w:rPr>
            </w:pPr>
            <w:r>
              <w:rPr>
                <w:rFonts w:ascii="Times New Roman" w:hAnsi="Times New Roman" w:cs="Times New Roman"/>
                <w:sz w:val="24"/>
                <w:szCs w:val="24"/>
              </w:rPr>
              <w:t>Doç</w:t>
            </w:r>
            <w:r w:rsidR="008A6545" w:rsidRPr="00146E0C">
              <w:rPr>
                <w:rFonts w:ascii="Times New Roman" w:hAnsi="Times New Roman" w:cs="Times New Roman"/>
                <w:sz w:val="24"/>
                <w:szCs w:val="24"/>
              </w:rPr>
              <w:t xml:space="preserve">. </w:t>
            </w:r>
            <w:r w:rsidR="004B3E07">
              <w:rPr>
                <w:rFonts w:ascii="Times New Roman" w:hAnsi="Times New Roman" w:cs="Times New Roman"/>
                <w:sz w:val="24"/>
                <w:szCs w:val="24"/>
              </w:rPr>
              <w:t>Dr.</w:t>
            </w:r>
            <w:r w:rsidR="009C5B11">
              <w:rPr>
                <w:rFonts w:ascii="Times New Roman" w:hAnsi="Times New Roman" w:cs="Times New Roman"/>
                <w:sz w:val="24"/>
                <w:szCs w:val="24"/>
              </w:rPr>
              <w:t xml:space="preserve"> </w:t>
            </w:r>
            <w:bookmarkStart w:id="0" w:name="_GoBack"/>
            <w:bookmarkEnd w:id="0"/>
            <w:r w:rsidR="008A6545" w:rsidRPr="00146E0C">
              <w:rPr>
                <w:rFonts w:ascii="Times New Roman" w:hAnsi="Times New Roman" w:cs="Times New Roman"/>
                <w:sz w:val="24"/>
                <w:szCs w:val="24"/>
              </w:rPr>
              <w:t>Veysel İNAL</w:t>
            </w:r>
          </w:p>
          <w:p w14:paraId="0EC1D4A9" w14:textId="490F52B6" w:rsidR="00844130" w:rsidRPr="00146E0C" w:rsidRDefault="00844130" w:rsidP="00A72C8A">
            <w:pPr>
              <w:pStyle w:val="ListeParagraf"/>
              <w:ind w:left="308"/>
              <w:rPr>
                <w:rFonts w:ascii="Times New Roman" w:hAnsi="Times New Roman" w:cs="Times New Roman"/>
                <w:sz w:val="24"/>
                <w:szCs w:val="24"/>
              </w:rPr>
            </w:pPr>
          </w:p>
        </w:tc>
        <w:tc>
          <w:tcPr>
            <w:tcW w:w="146" w:type="pct"/>
            <w:tcBorders>
              <w:top w:val="nil"/>
              <w:bottom w:val="nil"/>
            </w:tcBorders>
          </w:tcPr>
          <w:p w14:paraId="3D0822D9" w14:textId="77777777" w:rsidR="003D5D4E" w:rsidRPr="00146E0C" w:rsidRDefault="003D5D4E">
            <w:pPr>
              <w:rPr>
                <w:rFonts w:ascii="Times New Roman" w:hAnsi="Times New Roman" w:cs="Times New Roman"/>
                <w:sz w:val="24"/>
                <w:szCs w:val="24"/>
              </w:rPr>
            </w:pPr>
          </w:p>
        </w:tc>
        <w:tc>
          <w:tcPr>
            <w:tcW w:w="2454" w:type="pct"/>
          </w:tcPr>
          <w:p w14:paraId="6ADABDEF" w14:textId="78C4BAFC" w:rsidR="003B1227" w:rsidRPr="00146E0C" w:rsidRDefault="003B1227" w:rsidP="003B1227">
            <w:pPr>
              <w:rPr>
                <w:rFonts w:ascii="Times New Roman" w:hAnsi="Times New Roman" w:cs="Times New Roman"/>
                <w:sz w:val="24"/>
                <w:szCs w:val="24"/>
              </w:rPr>
            </w:pPr>
          </w:p>
          <w:p w14:paraId="28075D8C" w14:textId="106AA540" w:rsidR="002B6BEF" w:rsidRPr="00146E0C" w:rsidRDefault="002B6BEF" w:rsidP="002B6BEF">
            <w:pPr>
              <w:rPr>
                <w:rFonts w:ascii="Times New Roman" w:hAnsi="Times New Roman" w:cs="Times New Roman"/>
                <w:sz w:val="24"/>
                <w:szCs w:val="24"/>
              </w:rPr>
            </w:pPr>
          </w:p>
          <w:p w14:paraId="5E034A72" w14:textId="768535AC" w:rsidR="00597E6B" w:rsidRPr="00146E0C" w:rsidRDefault="00597E6B" w:rsidP="00597E6B">
            <w:pPr>
              <w:rPr>
                <w:rFonts w:ascii="Times New Roman" w:hAnsi="Times New Roman" w:cs="Times New Roman"/>
                <w:sz w:val="24"/>
                <w:szCs w:val="24"/>
              </w:rPr>
            </w:pPr>
          </w:p>
          <w:p w14:paraId="3F7C02EE" w14:textId="0F4EE4D8" w:rsidR="00E93FF4" w:rsidRPr="00146E0C" w:rsidRDefault="00E93FF4" w:rsidP="00E93FF4">
            <w:pPr>
              <w:rPr>
                <w:rFonts w:ascii="Times New Roman" w:hAnsi="Times New Roman" w:cs="Times New Roman"/>
                <w:sz w:val="24"/>
                <w:szCs w:val="24"/>
              </w:rPr>
            </w:pPr>
          </w:p>
          <w:p w14:paraId="4F8B1204" w14:textId="792E4C67" w:rsidR="000D1929" w:rsidRPr="00146E0C" w:rsidRDefault="000D1929" w:rsidP="001845C1">
            <w:pPr>
              <w:pStyle w:val="ListeParagraf"/>
              <w:ind w:left="308"/>
              <w:rPr>
                <w:rFonts w:ascii="Times New Roman" w:hAnsi="Times New Roman" w:cs="Times New Roman"/>
                <w:sz w:val="24"/>
                <w:szCs w:val="24"/>
              </w:rPr>
            </w:pPr>
          </w:p>
          <w:p w14:paraId="7C2DB54C" w14:textId="5EF99C23" w:rsidR="003D5D4E" w:rsidRPr="00146E0C" w:rsidRDefault="003D5D4E" w:rsidP="00255587">
            <w:pPr>
              <w:ind w:left="177" w:hanging="177"/>
              <w:rPr>
                <w:rFonts w:ascii="Times New Roman" w:hAnsi="Times New Roman" w:cs="Times New Roman"/>
                <w:sz w:val="24"/>
                <w:szCs w:val="24"/>
              </w:rPr>
            </w:pPr>
          </w:p>
        </w:tc>
      </w:tr>
    </w:tbl>
    <w:p w14:paraId="7B720B90" w14:textId="77777777" w:rsidR="00F560F5" w:rsidRPr="00146E0C" w:rsidRDefault="00F560F5" w:rsidP="00F560F5">
      <w:pPr>
        <w:rPr>
          <w:rFonts w:ascii="Times New Roman" w:hAnsi="Times New Roman" w:cs="Times New Roman"/>
          <w:sz w:val="24"/>
          <w:szCs w:val="24"/>
          <w:lang w:val="en-US"/>
        </w:rPr>
      </w:pPr>
    </w:p>
    <w:tbl>
      <w:tblPr>
        <w:tblStyle w:val="TabloKlavuzu"/>
        <w:tblW w:w="5000" w:type="pct"/>
        <w:tblBorders>
          <w:top w:val="thickThinSmallGap" w:sz="24" w:space="0" w:color="auto"/>
          <w:left w:val="none" w:sz="0" w:space="0" w:color="auto"/>
          <w:bottom w:val="thinThickSmallGap" w:sz="24" w:space="0" w:color="auto"/>
          <w:right w:val="none" w:sz="0" w:space="0" w:color="auto"/>
          <w:insideH w:val="none" w:sz="0" w:space="0" w:color="auto"/>
          <w:insideV w:val="none" w:sz="0" w:space="0" w:color="auto"/>
        </w:tblBorders>
        <w:tblLook w:val="04A0" w:firstRow="1" w:lastRow="0" w:firstColumn="1" w:lastColumn="0" w:noHBand="0" w:noVBand="1"/>
      </w:tblPr>
      <w:tblGrid>
        <w:gridCol w:w="10204"/>
      </w:tblGrid>
      <w:tr w:rsidR="00F560F5" w:rsidRPr="00146E0C" w14:paraId="69C57DFB" w14:textId="77777777" w:rsidTr="009D447E">
        <w:trPr>
          <w:trHeight w:val="539"/>
        </w:trPr>
        <w:tc>
          <w:tcPr>
            <w:tcW w:w="5000" w:type="pct"/>
            <w:tcBorders>
              <w:top w:val="single" w:sz="4" w:space="0" w:color="auto"/>
              <w:bottom w:val="single" w:sz="4" w:space="0" w:color="auto"/>
            </w:tcBorders>
            <w:shd w:val="clear" w:color="auto" w:fill="D0CECE" w:themeFill="background2" w:themeFillShade="E6"/>
            <w:vAlign w:val="center"/>
          </w:tcPr>
          <w:p w14:paraId="61328281" w14:textId="77777777" w:rsidR="00F560F5" w:rsidRPr="00146E0C" w:rsidRDefault="00F560F5" w:rsidP="009D447E">
            <w:pPr>
              <w:jc w:val="center"/>
              <w:rPr>
                <w:rFonts w:ascii="Times New Roman" w:hAnsi="Times New Roman" w:cs="Times New Roman"/>
                <w:b/>
                <w:bCs/>
                <w:sz w:val="24"/>
                <w:szCs w:val="24"/>
              </w:rPr>
            </w:pPr>
            <w:r w:rsidRPr="00146E0C">
              <w:rPr>
                <w:rFonts w:ascii="Times New Roman" w:hAnsi="Times New Roman" w:cs="Times New Roman"/>
                <w:b/>
                <w:bCs/>
                <w:sz w:val="24"/>
                <w:szCs w:val="24"/>
              </w:rPr>
              <w:t>KARAR</w:t>
            </w:r>
          </w:p>
        </w:tc>
      </w:tr>
    </w:tbl>
    <w:p w14:paraId="3FCAD4B7" w14:textId="77777777" w:rsidR="00F560F5" w:rsidRPr="00146E0C" w:rsidRDefault="00F560F5" w:rsidP="00F560F5">
      <w:pPr>
        <w:spacing w:after="0"/>
        <w:jc w:val="both"/>
        <w:rPr>
          <w:rFonts w:ascii="Times New Roman" w:eastAsia="Times New Roman" w:hAnsi="Times New Roman" w:cs="Times New Roman"/>
          <w:sz w:val="24"/>
          <w:szCs w:val="24"/>
          <w:lang w:eastAsia="tr-TR"/>
        </w:rPr>
      </w:pPr>
    </w:p>
    <w:p w14:paraId="195382D3" w14:textId="27C72915" w:rsidR="00813157" w:rsidRDefault="00813157" w:rsidP="00F560F5">
      <w:pPr>
        <w:spacing w:after="0"/>
        <w:jc w:val="both"/>
        <w:rPr>
          <w:rFonts w:ascii="Times New Roman" w:eastAsia="Times New Roman" w:hAnsi="Times New Roman" w:cs="Times New Roman"/>
          <w:sz w:val="24"/>
          <w:szCs w:val="24"/>
          <w:lang w:eastAsia="tr-TR"/>
        </w:rPr>
      </w:pPr>
      <w:r w:rsidRPr="00146E0C">
        <w:rPr>
          <w:rFonts w:ascii="Times New Roman" w:eastAsia="Times New Roman" w:hAnsi="Times New Roman" w:cs="Times New Roman"/>
          <w:sz w:val="24"/>
          <w:szCs w:val="24"/>
          <w:lang w:eastAsia="tr-TR"/>
        </w:rPr>
        <w:t>Fakülte Yönetim Kurulu Dekan Prof. Dr.</w:t>
      </w:r>
      <w:r w:rsidR="00C75223" w:rsidRPr="00146E0C">
        <w:rPr>
          <w:rFonts w:ascii="Times New Roman" w:eastAsia="Times New Roman" w:hAnsi="Times New Roman" w:cs="Times New Roman"/>
          <w:sz w:val="24"/>
          <w:szCs w:val="24"/>
          <w:lang w:eastAsia="tr-TR"/>
        </w:rPr>
        <w:t xml:space="preserve"> Mustafa ÇALIŞIR</w:t>
      </w:r>
      <w:r w:rsidR="00A11621" w:rsidRPr="00146E0C">
        <w:rPr>
          <w:rFonts w:ascii="Times New Roman" w:eastAsia="Times New Roman" w:hAnsi="Times New Roman" w:cs="Times New Roman"/>
          <w:sz w:val="24"/>
          <w:szCs w:val="24"/>
          <w:lang w:eastAsia="tr-TR"/>
        </w:rPr>
        <w:t xml:space="preserve"> başkanlığında </w:t>
      </w:r>
      <w:proofErr w:type="gramStart"/>
      <w:r w:rsidR="00C1330E" w:rsidRPr="00146E0C">
        <w:rPr>
          <w:rFonts w:ascii="Times New Roman" w:eastAsia="Times New Roman" w:hAnsi="Times New Roman" w:cs="Times New Roman"/>
          <w:sz w:val="24"/>
          <w:szCs w:val="24"/>
          <w:lang w:eastAsia="tr-TR"/>
        </w:rPr>
        <w:t>online</w:t>
      </w:r>
      <w:proofErr w:type="gramEnd"/>
      <w:r w:rsidR="001845C1" w:rsidRPr="00146E0C">
        <w:rPr>
          <w:rFonts w:ascii="Times New Roman" w:eastAsia="Times New Roman" w:hAnsi="Times New Roman" w:cs="Times New Roman"/>
          <w:sz w:val="24"/>
          <w:szCs w:val="24"/>
          <w:lang w:eastAsia="tr-TR"/>
        </w:rPr>
        <w:t xml:space="preserve"> toplanarak</w:t>
      </w:r>
      <w:r w:rsidR="00933E1C">
        <w:rPr>
          <w:rFonts w:ascii="Times New Roman" w:eastAsia="Times New Roman" w:hAnsi="Times New Roman" w:cs="Times New Roman"/>
          <w:sz w:val="24"/>
          <w:szCs w:val="24"/>
          <w:lang w:eastAsia="tr-TR"/>
        </w:rPr>
        <w:t xml:space="preserve"> gündemdeki maddeler</w:t>
      </w:r>
      <w:r w:rsidRPr="00146E0C">
        <w:rPr>
          <w:rFonts w:ascii="Times New Roman" w:eastAsia="Times New Roman" w:hAnsi="Times New Roman" w:cs="Times New Roman"/>
          <w:sz w:val="24"/>
          <w:szCs w:val="24"/>
          <w:lang w:eastAsia="tr-TR"/>
        </w:rPr>
        <w:t xml:space="preserve"> görüş</w:t>
      </w:r>
      <w:r w:rsidR="00625E0E">
        <w:rPr>
          <w:rFonts w:ascii="Times New Roman" w:eastAsia="Times New Roman" w:hAnsi="Times New Roman" w:cs="Times New Roman"/>
          <w:sz w:val="24"/>
          <w:szCs w:val="24"/>
          <w:lang w:eastAsia="tr-TR"/>
        </w:rPr>
        <w:t>ül</w:t>
      </w:r>
      <w:r w:rsidR="00933E1C">
        <w:rPr>
          <w:rFonts w:ascii="Times New Roman" w:eastAsia="Times New Roman" w:hAnsi="Times New Roman" w:cs="Times New Roman"/>
          <w:sz w:val="24"/>
          <w:szCs w:val="24"/>
          <w:lang w:eastAsia="tr-TR"/>
        </w:rPr>
        <w:t>müş ve aşağıdaki kararları</w:t>
      </w:r>
      <w:r w:rsidRPr="00146E0C">
        <w:rPr>
          <w:rFonts w:ascii="Times New Roman" w:eastAsia="Times New Roman" w:hAnsi="Times New Roman" w:cs="Times New Roman"/>
          <w:sz w:val="24"/>
          <w:szCs w:val="24"/>
          <w:lang w:eastAsia="tr-TR"/>
        </w:rPr>
        <w:t xml:space="preserve"> almıştır.</w:t>
      </w:r>
    </w:p>
    <w:p w14:paraId="1E7FD99B" w14:textId="63915043" w:rsidR="00465CD6" w:rsidRDefault="00465CD6" w:rsidP="00F560F5">
      <w:pPr>
        <w:spacing w:after="0"/>
        <w:jc w:val="both"/>
        <w:rPr>
          <w:rFonts w:ascii="Times New Roman" w:eastAsia="Times New Roman" w:hAnsi="Times New Roman" w:cs="Times New Roman"/>
          <w:sz w:val="24"/>
          <w:szCs w:val="24"/>
          <w:lang w:eastAsia="tr-TR"/>
        </w:rPr>
      </w:pPr>
    </w:p>
    <w:p w14:paraId="58C10676" w14:textId="191DDFFD" w:rsidR="00465CD6" w:rsidRDefault="00465CD6" w:rsidP="00F560F5">
      <w:pPr>
        <w:spacing w:after="0"/>
        <w:jc w:val="both"/>
        <w:rPr>
          <w:rFonts w:ascii="Times New Roman" w:eastAsia="Times New Roman" w:hAnsi="Times New Roman" w:cs="Times New Roman"/>
          <w:sz w:val="24"/>
          <w:szCs w:val="24"/>
          <w:lang w:eastAsia="tr-TR"/>
        </w:rPr>
      </w:pPr>
    </w:p>
    <w:p w14:paraId="3C0C015C" w14:textId="182F14F3" w:rsidR="00B840FB" w:rsidRPr="007F234E" w:rsidRDefault="00B840FB" w:rsidP="00B840FB">
      <w:pPr>
        <w:spacing w:line="240" w:lineRule="atLeast"/>
        <w:jc w:val="both"/>
        <w:rPr>
          <w:rFonts w:ascii="Times New Roman" w:hAnsi="Times New Roman" w:cs="Times New Roman"/>
          <w:bCs/>
          <w:sz w:val="24"/>
          <w:szCs w:val="24"/>
        </w:rPr>
      </w:pPr>
      <w:r w:rsidRPr="007F234E">
        <w:rPr>
          <w:rFonts w:ascii="Times New Roman" w:hAnsi="Times New Roman" w:cs="Times New Roman"/>
          <w:b/>
          <w:sz w:val="24"/>
          <w:szCs w:val="24"/>
        </w:rPr>
        <w:t>1-</w:t>
      </w:r>
      <w:r w:rsidR="008776A5" w:rsidRPr="007F234E">
        <w:rPr>
          <w:rFonts w:ascii="Times New Roman" w:hAnsi="Times New Roman" w:cs="Times New Roman"/>
          <w:sz w:val="24"/>
          <w:szCs w:val="24"/>
        </w:rPr>
        <w:t>2023-2024 Eğitim-Öğretim Yılı Fakültemiz</w:t>
      </w:r>
      <w:r w:rsidR="0042757B">
        <w:rPr>
          <w:rFonts w:ascii="Times New Roman" w:hAnsi="Times New Roman" w:cs="Times New Roman"/>
          <w:sz w:val="24"/>
          <w:szCs w:val="24"/>
        </w:rPr>
        <w:t xml:space="preserve">e kayıt işlemlerini yapamayan </w:t>
      </w:r>
      <w:r w:rsidR="005E31C2">
        <w:rPr>
          <w:rFonts w:ascii="Times New Roman" w:hAnsi="Times New Roman" w:cs="Times New Roman"/>
          <w:sz w:val="24"/>
          <w:szCs w:val="24"/>
        </w:rPr>
        <w:t xml:space="preserve">öğrencilere ait </w:t>
      </w:r>
      <w:r w:rsidR="00A00E7A" w:rsidRPr="00A00E7A">
        <w:rPr>
          <w:rFonts w:ascii="Times New Roman" w:hAnsi="Times New Roman" w:cs="Times New Roman"/>
          <w:b/>
          <w:sz w:val="24"/>
          <w:szCs w:val="24"/>
        </w:rPr>
        <w:t>m</w:t>
      </w:r>
      <w:r w:rsidR="0042757B" w:rsidRPr="00A00E7A">
        <w:rPr>
          <w:rFonts w:ascii="Times New Roman" w:hAnsi="Times New Roman" w:cs="Times New Roman"/>
          <w:b/>
          <w:sz w:val="24"/>
          <w:szCs w:val="24"/>
        </w:rPr>
        <w:t xml:space="preserve">azeret kaydı </w:t>
      </w:r>
      <w:r w:rsidR="005E31C2" w:rsidRPr="00A00E7A">
        <w:rPr>
          <w:rFonts w:ascii="Times New Roman" w:hAnsi="Times New Roman" w:cs="Times New Roman"/>
          <w:b/>
          <w:sz w:val="24"/>
          <w:szCs w:val="24"/>
        </w:rPr>
        <w:t>dilekçeler</w:t>
      </w:r>
      <w:r w:rsidR="0042757B" w:rsidRPr="00A00E7A">
        <w:rPr>
          <w:rFonts w:ascii="Times New Roman" w:hAnsi="Times New Roman" w:cs="Times New Roman"/>
          <w:b/>
          <w:sz w:val="24"/>
          <w:szCs w:val="24"/>
        </w:rPr>
        <w:t>i</w:t>
      </w:r>
      <w:r w:rsidR="005E31C2">
        <w:rPr>
          <w:rFonts w:ascii="Times New Roman" w:hAnsi="Times New Roman" w:cs="Times New Roman"/>
          <w:sz w:val="24"/>
          <w:szCs w:val="24"/>
        </w:rPr>
        <w:t xml:space="preserve"> okundu</w:t>
      </w:r>
      <w:r w:rsidR="004C7DB1">
        <w:rPr>
          <w:rFonts w:ascii="Times New Roman" w:hAnsi="Times New Roman" w:cs="Times New Roman"/>
          <w:bCs/>
          <w:sz w:val="24"/>
          <w:szCs w:val="24"/>
        </w:rPr>
        <w:t>.</w:t>
      </w:r>
    </w:p>
    <w:p w14:paraId="61B45FDF" w14:textId="77777777" w:rsidR="005E31C2" w:rsidRDefault="00B840FB" w:rsidP="007F234E">
      <w:pPr>
        <w:autoSpaceDE w:val="0"/>
        <w:autoSpaceDN w:val="0"/>
        <w:adjustRightInd w:val="0"/>
        <w:ind w:firstLine="708"/>
        <w:jc w:val="both"/>
        <w:rPr>
          <w:rFonts w:ascii="Times New Roman" w:hAnsi="Times New Roman" w:cs="Times New Roman"/>
          <w:bCs/>
          <w:sz w:val="24"/>
          <w:szCs w:val="24"/>
        </w:rPr>
      </w:pPr>
      <w:r w:rsidRPr="007F234E">
        <w:rPr>
          <w:rFonts w:ascii="Times New Roman" w:hAnsi="Times New Roman" w:cs="Times New Roman"/>
          <w:bCs/>
          <w:sz w:val="24"/>
          <w:szCs w:val="24"/>
        </w:rPr>
        <w:t>Yapılan görüşmelerden sonra;</w:t>
      </w:r>
      <w:r w:rsidR="005C3236" w:rsidRPr="007F234E">
        <w:rPr>
          <w:rFonts w:ascii="Times New Roman" w:hAnsi="Times New Roman" w:cs="Times New Roman"/>
          <w:bCs/>
          <w:sz w:val="24"/>
          <w:szCs w:val="24"/>
        </w:rPr>
        <w:t xml:space="preserve"> </w:t>
      </w:r>
    </w:p>
    <w:p w14:paraId="5D2C31F5" w14:textId="756FB81F" w:rsidR="005C3236" w:rsidRDefault="005E31C2" w:rsidP="007F234E">
      <w:pPr>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bCs/>
          <w:sz w:val="24"/>
          <w:szCs w:val="24"/>
        </w:rPr>
        <w:t>a)</w:t>
      </w:r>
      <w:r w:rsidR="005C3236" w:rsidRPr="007F234E">
        <w:rPr>
          <w:rFonts w:ascii="Times New Roman" w:hAnsi="Times New Roman" w:cs="Times New Roman"/>
          <w:sz w:val="24"/>
          <w:szCs w:val="24"/>
        </w:rPr>
        <w:t>2023-2024 Eğitim-Öğretim Yılı kayıt işlemlerini akademik takvimde belirtilen tarihler</w:t>
      </w:r>
      <w:r w:rsidR="00E00A1F" w:rsidRPr="007F234E">
        <w:rPr>
          <w:rFonts w:ascii="Times New Roman" w:hAnsi="Times New Roman" w:cs="Times New Roman"/>
          <w:sz w:val="24"/>
          <w:szCs w:val="24"/>
        </w:rPr>
        <w:t>de</w:t>
      </w:r>
      <w:r w:rsidR="00191CAC">
        <w:rPr>
          <w:rFonts w:ascii="Times New Roman" w:hAnsi="Times New Roman" w:cs="Times New Roman"/>
          <w:sz w:val="24"/>
          <w:szCs w:val="24"/>
        </w:rPr>
        <w:t xml:space="preserve"> (28 Ağustos-1 Eylül)</w:t>
      </w:r>
      <w:r w:rsidR="00E00A1F" w:rsidRPr="007F234E">
        <w:rPr>
          <w:rFonts w:ascii="Times New Roman" w:hAnsi="Times New Roman" w:cs="Times New Roman"/>
          <w:sz w:val="24"/>
          <w:szCs w:val="24"/>
        </w:rPr>
        <w:t xml:space="preserve">, Sakarya </w:t>
      </w:r>
      <w:r w:rsidR="00CD2499" w:rsidRPr="007F234E">
        <w:rPr>
          <w:rFonts w:ascii="Times New Roman" w:hAnsi="Times New Roman" w:cs="Times New Roman"/>
          <w:sz w:val="24"/>
          <w:szCs w:val="24"/>
        </w:rPr>
        <w:t>İl Milli Eğitim Müdürlüğünde görev yapmakta olduğundan;</w:t>
      </w:r>
      <w:r w:rsidR="00404B64" w:rsidRPr="007F234E">
        <w:rPr>
          <w:rFonts w:ascii="Times New Roman" w:hAnsi="Times New Roman" w:cs="Times New Roman"/>
          <w:sz w:val="24"/>
          <w:szCs w:val="24"/>
        </w:rPr>
        <w:t xml:space="preserve"> Kayıt</w:t>
      </w:r>
      <w:r w:rsidR="005C3236" w:rsidRPr="007F234E">
        <w:rPr>
          <w:rFonts w:ascii="Times New Roman" w:hAnsi="Times New Roman" w:cs="Times New Roman"/>
          <w:sz w:val="24"/>
          <w:szCs w:val="24"/>
        </w:rPr>
        <w:t xml:space="preserve"> işlemlerini gerçekleştiremeyen</w:t>
      </w:r>
      <w:r w:rsidR="00404B64" w:rsidRPr="007F234E">
        <w:rPr>
          <w:rFonts w:ascii="Times New Roman" w:hAnsi="Times New Roman" w:cs="Times New Roman"/>
          <w:sz w:val="24"/>
          <w:szCs w:val="24"/>
        </w:rPr>
        <w:t xml:space="preserve"> </w:t>
      </w:r>
      <w:proofErr w:type="spellStart"/>
      <w:r w:rsidR="003F75C8">
        <w:rPr>
          <w:rFonts w:ascii="Times New Roman" w:hAnsi="Times New Roman" w:cs="Times New Roman"/>
          <w:bCs/>
          <w:sz w:val="24"/>
          <w:szCs w:val="24"/>
        </w:rPr>
        <w:t>Eb</w:t>
      </w:r>
      <w:proofErr w:type="spellEnd"/>
      <w:proofErr w:type="gramStart"/>
      <w:r w:rsidR="003F75C8">
        <w:rPr>
          <w:rFonts w:ascii="Times New Roman" w:hAnsi="Times New Roman" w:cs="Times New Roman"/>
          <w:bCs/>
          <w:sz w:val="24"/>
          <w:szCs w:val="24"/>
        </w:rPr>
        <w:t>….</w:t>
      </w:r>
      <w:proofErr w:type="gramEnd"/>
      <w:r w:rsidR="003F75C8">
        <w:rPr>
          <w:rFonts w:ascii="Times New Roman" w:hAnsi="Times New Roman" w:cs="Times New Roman"/>
          <w:bCs/>
          <w:sz w:val="24"/>
          <w:szCs w:val="24"/>
        </w:rPr>
        <w:t xml:space="preserve"> AĞ</w:t>
      </w:r>
      <w:proofErr w:type="gramStart"/>
      <w:r w:rsidR="003F75C8">
        <w:rPr>
          <w:rFonts w:ascii="Times New Roman" w:hAnsi="Times New Roman" w:cs="Times New Roman"/>
          <w:bCs/>
          <w:sz w:val="24"/>
          <w:szCs w:val="24"/>
        </w:rPr>
        <w:t>….</w:t>
      </w:r>
      <w:proofErr w:type="gramEnd"/>
      <w:r w:rsidR="00404B64" w:rsidRPr="007F234E">
        <w:rPr>
          <w:rFonts w:ascii="Times New Roman" w:hAnsi="Times New Roman" w:cs="Times New Roman"/>
          <w:bCs/>
          <w:sz w:val="24"/>
          <w:szCs w:val="24"/>
        </w:rPr>
        <w:t>’</w:t>
      </w:r>
      <w:proofErr w:type="spellStart"/>
      <w:r w:rsidR="00404B64" w:rsidRPr="007F234E">
        <w:rPr>
          <w:rFonts w:ascii="Times New Roman" w:hAnsi="Times New Roman" w:cs="Times New Roman"/>
          <w:bCs/>
          <w:sz w:val="24"/>
          <w:szCs w:val="24"/>
        </w:rPr>
        <w:t>nın</w:t>
      </w:r>
      <w:proofErr w:type="spellEnd"/>
      <w:r w:rsidR="005C3236" w:rsidRPr="007F234E">
        <w:rPr>
          <w:rFonts w:ascii="Times New Roman" w:hAnsi="Times New Roman" w:cs="Times New Roman"/>
          <w:sz w:val="24"/>
          <w:szCs w:val="24"/>
        </w:rPr>
        <w:t xml:space="preserve"> </w:t>
      </w:r>
      <w:r w:rsidR="00404B64" w:rsidRPr="007F234E">
        <w:rPr>
          <w:rFonts w:ascii="Times New Roman" w:hAnsi="Times New Roman" w:cs="Times New Roman"/>
          <w:sz w:val="24"/>
          <w:szCs w:val="24"/>
        </w:rPr>
        <w:t>taleb</w:t>
      </w:r>
      <w:r w:rsidR="005C3236" w:rsidRPr="007F234E">
        <w:rPr>
          <w:rFonts w:ascii="Times New Roman" w:hAnsi="Times New Roman" w:cs="Times New Roman"/>
          <w:sz w:val="24"/>
          <w:szCs w:val="24"/>
        </w:rPr>
        <w:t xml:space="preserve">i incelenmiş olup,  </w:t>
      </w:r>
    </w:p>
    <w:p w14:paraId="24D2F5DA" w14:textId="50B2A3C8" w:rsidR="00DE0C3E" w:rsidRDefault="00DE0C3E" w:rsidP="00DE0C3E">
      <w:pPr>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sz w:val="24"/>
          <w:szCs w:val="24"/>
        </w:rPr>
        <w:t>b)</w:t>
      </w:r>
      <w:r w:rsidRPr="007F234E">
        <w:rPr>
          <w:rFonts w:ascii="Times New Roman" w:hAnsi="Times New Roman" w:cs="Times New Roman"/>
          <w:sz w:val="24"/>
          <w:szCs w:val="24"/>
        </w:rPr>
        <w:t>2023-2024 Eğitim-Öğretim Yılı kayıt işlemlerini akademik takvimde belirtilen tarihlerde,</w:t>
      </w:r>
      <w:r w:rsidR="00191CAC" w:rsidRPr="00191CAC">
        <w:rPr>
          <w:rFonts w:ascii="Times New Roman" w:hAnsi="Times New Roman" w:cs="Times New Roman"/>
          <w:sz w:val="24"/>
          <w:szCs w:val="24"/>
        </w:rPr>
        <w:t xml:space="preserve"> </w:t>
      </w:r>
      <w:r w:rsidR="00191CAC">
        <w:rPr>
          <w:rFonts w:ascii="Times New Roman" w:hAnsi="Times New Roman" w:cs="Times New Roman"/>
          <w:sz w:val="24"/>
          <w:szCs w:val="24"/>
        </w:rPr>
        <w:t>(28 Ağustos-1 Eylül)</w:t>
      </w:r>
      <w:r w:rsidR="00191CAC" w:rsidRPr="007F234E">
        <w:rPr>
          <w:rFonts w:ascii="Times New Roman" w:hAnsi="Times New Roman" w:cs="Times New Roman"/>
          <w:sz w:val="24"/>
          <w:szCs w:val="24"/>
        </w:rPr>
        <w:t>,</w:t>
      </w:r>
      <w:r w:rsidRPr="007F234E">
        <w:rPr>
          <w:rFonts w:ascii="Times New Roman" w:hAnsi="Times New Roman" w:cs="Times New Roman"/>
          <w:sz w:val="24"/>
          <w:szCs w:val="24"/>
        </w:rPr>
        <w:t xml:space="preserve"> </w:t>
      </w:r>
      <w:r w:rsidR="00BD5241">
        <w:rPr>
          <w:rFonts w:ascii="Times New Roman" w:hAnsi="Times New Roman" w:cs="Times New Roman"/>
          <w:sz w:val="24"/>
          <w:szCs w:val="24"/>
        </w:rPr>
        <w:t>Şehir dışında çalışması nedeniyle</w:t>
      </w:r>
      <w:r w:rsidRPr="007F234E">
        <w:rPr>
          <w:rFonts w:ascii="Times New Roman" w:hAnsi="Times New Roman" w:cs="Times New Roman"/>
          <w:sz w:val="24"/>
          <w:szCs w:val="24"/>
        </w:rPr>
        <w:t xml:space="preserve">; Kayıt işlemlerini gerçekleştiremeyen </w:t>
      </w:r>
      <w:r w:rsidR="003F75C8">
        <w:rPr>
          <w:rFonts w:ascii="Times New Roman" w:hAnsi="Times New Roman" w:cs="Times New Roman"/>
          <w:bCs/>
          <w:sz w:val="24"/>
          <w:szCs w:val="24"/>
        </w:rPr>
        <w:t>Ta… ER</w:t>
      </w:r>
      <w:proofErr w:type="gramStart"/>
      <w:r w:rsidR="003F75C8">
        <w:rPr>
          <w:rFonts w:ascii="Times New Roman" w:hAnsi="Times New Roman" w:cs="Times New Roman"/>
          <w:bCs/>
          <w:sz w:val="24"/>
          <w:szCs w:val="24"/>
        </w:rPr>
        <w:t>….</w:t>
      </w:r>
      <w:proofErr w:type="gramEnd"/>
      <w:r w:rsidR="00CE6D34">
        <w:rPr>
          <w:rFonts w:ascii="Times New Roman" w:hAnsi="Times New Roman" w:cs="Times New Roman"/>
          <w:bCs/>
          <w:sz w:val="24"/>
          <w:szCs w:val="24"/>
        </w:rPr>
        <w:t xml:space="preserve">’ün </w:t>
      </w:r>
      <w:r w:rsidRPr="007F234E">
        <w:rPr>
          <w:rFonts w:ascii="Times New Roman" w:hAnsi="Times New Roman" w:cs="Times New Roman"/>
          <w:sz w:val="24"/>
          <w:szCs w:val="24"/>
        </w:rPr>
        <w:t xml:space="preserve">talebi incelenmiş olup,  </w:t>
      </w:r>
    </w:p>
    <w:p w14:paraId="0B999C2F" w14:textId="11816581" w:rsidR="00CE6D34" w:rsidRDefault="00CE6D34" w:rsidP="00CE6D34">
      <w:pPr>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sz w:val="24"/>
          <w:szCs w:val="24"/>
        </w:rPr>
        <w:t>c)</w:t>
      </w:r>
      <w:r w:rsidRPr="007F234E">
        <w:rPr>
          <w:rFonts w:ascii="Times New Roman" w:hAnsi="Times New Roman" w:cs="Times New Roman"/>
          <w:sz w:val="24"/>
          <w:szCs w:val="24"/>
        </w:rPr>
        <w:t>2023-2024 Eğitim-Öğretim Yılı kayıt işlemlerini akademik takvimde belirtilen tarihlerde</w:t>
      </w:r>
      <w:r>
        <w:rPr>
          <w:rFonts w:ascii="Times New Roman" w:hAnsi="Times New Roman" w:cs="Times New Roman"/>
          <w:sz w:val="24"/>
          <w:szCs w:val="24"/>
        </w:rPr>
        <w:t xml:space="preserve"> (28 Ağustos-1 Eylül)</w:t>
      </w:r>
      <w:r w:rsidRPr="007F234E">
        <w:rPr>
          <w:rFonts w:ascii="Times New Roman" w:hAnsi="Times New Roman" w:cs="Times New Roman"/>
          <w:sz w:val="24"/>
          <w:szCs w:val="24"/>
        </w:rPr>
        <w:t xml:space="preserve">, </w:t>
      </w:r>
      <w:r w:rsidR="00BF7B2E">
        <w:rPr>
          <w:rFonts w:ascii="Times New Roman" w:hAnsi="Times New Roman" w:cs="Times New Roman"/>
          <w:sz w:val="24"/>
          <w:szCs w:val="24"/>
        </w:rPr>
        <w:t>Özel sektörde çalışan olması nedeniyle</w:t>
      </w:r>
      <w:r w:rsidRPr="007F234E">
        <w:rPr>
          <w:rFonts w:ascii="Times New Roman" w:hAnsi="Times New Roman" w:cs="Times New Roman"/>
          <w:sz w:val="24"/>
          <w:szCs w:val="24"/>
        </w:rPr>
        <w:t>; Kayıt işlemlerini gerçekleştiremeyen</w:t>
      </w:r>
      <w:r w:rsidR="00193484">
        <w:rPr>
          <w:rFonts w:ascii="Times New Roman" w:hAnsi="Times New Roman" w:cs="Times New Roman"/>
          <w:sz w:val="24"/>
          <w:szCs w:val="24"/>
        </w:rPr>
        <w:t xml:space="preserve"> </w:t>
      </w:r>
      <w:r w:rsidR="003F75C8">
        <w:rPr>
          <w:rFonts w:ascii="Times New Roman" w:hAnsi="Times New Roman" w:cs="Times New Roman"/>
          <w:bCs/>
          <w:sz w:val="24"/>
          <w:szCs w:val="24"/>
        </w:rPr>
        <w:t>Fa… Ke</w:t>
      </w:r>
      <w:proofErr w:type="gramStart"/>
      <w:r w:rsidR="003F75C8">
        <w:rPr>
          <w:rFonts w:ascii="Times New Roman" w:hAnsi="Times New Roman" w:cs="Times New Roman"/>
          <w:bCs/>
          <w:sz w:val="24"/>
          <w:szCs w:val="24"/>
        </w:rPr>
        <w:t>….</w:t>
      </w:r>
      <w:proofErr w:type="gramEnd"/>
      <w:r w:rsidR="003F75C8">
        <w:rPr>
          <w:rFonts w:ascii="Times New Roman" w:hAnsi="Times New Roman" w:cs="Times New Roman"/>
          <w:bCs/>
          <w:sz w:val="24"/>
          <w:szCs w:val="24"/>
        </w:rPr>
        <w:t xml:space="preserve"> KU</w:t>
      </w:r>
      <w:proofErr w:type="gramStart"/>
      <w:r w:rsidR="003F75C8">
        <w:rPr>
          <w:rFonts w:ascii="Times New Roman" w:hAnsi="Times New Roman" w:cs="Times New Roman"/>
          <w:bCs/>
          <w:sz w:val="24"/>
          <w:szCs w:val="24"/>
        </w:rPr>
        <w:t>….</w:t>
      </w:r>
      <w:proofErr w:type="gramEnd"/>
      <w:r w:rsidR="00193484">
        <w:rPr>
          <w:rFonts w:ascii="Times New Roman" w:hAnsi="Times New Roman" w:cs="Times New Roman"/>
          <w:bCs/>
          <w:sz w:val="24"/>
          <w:szCs w:val="24"/>
        </w:rPr>
        <w:t>’İ</w:t>
      </w:r>
      <w:r w:rsidRPr="007F234E">
        <w:rPr>
          <w:rFonts w:ascii="Times New Roman" w:hAnsi="Times New Roman" w:cs="Times New Roman"/>
          <w:bCs/>
          <w:sz w:val="24"/>
          <w:szCs w:val="24"/>
        </w:rPr>
        <w:t>n</w:t>
      </w:r>
      <w:r w:rsidRPr="007F234E">
        <w:rPr>
          <w:rFonts w:ascii="Times New Roman" w:hAnsi="Times New Roman" w:cs="Times New Roman"/>
          <w:sz w:val="24"/>
          <w:szCs w:val="24"/>
        </w:rPr>
        <w:t xml:space="preserve"> talebi incelenmiş olup,  </w:t>
      </w:r>
    </w:p>
    <w:p w14:paraId="6466FF59" w14:textId="616F6A1C" w:rsidR="00193484" w:rsidRDefault="00193484" w:rsidP="00193484">
      <w:pPr>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sz w:val="24"/>
          <w:szCs w:val="24"/>
        </w:rPr>
        <w:t xml:space="preserve">Öğrencilerin </w:t>
      </w:r>
      <w:r w:rsidRPr="007F234E">
        <w:rPr>
          <w:rFonts w:ascii="Times New Roman" w:hAnsi="Times New Roman" w:cs="Times New Roman"/>
          <w:sz w:val="24"/>
          <w:szCs w:val="24"/>
        </w:rPr>
        <w:t>mağduriyeti</w:t>
      </w:r>
      <w:r>
        <w:rPr>
          <w:rFonts w:ascii="Times New Roman" w:hAnsi="Times New Roman" w:cs="Times New Roman"/>
          <w:sz w:val="24"/>
          <w:szCs w:val="24"/>
        </w:rPr>
        <w:t xml:space="preserve"> dikkate alınarak </w:t>
      </w:r>
      <w:r w:rsidR="002D72DA">
        <w:rPr>
          <w:rFonts w:ascii="Times New Roman" w:hAnsi="Times New Roman" w:cs="Times New Roman"/>
          <w:sz w:val="24"/>
          <w:szCs w:val="24"/>
        </w:rPr>
        <w:t>kayıt işlemlerinin yapılmasının uygun olduğuna oy birliği ile karar verildi.</w:t>
      </w:r>
    </w:p>
    <w:p w14:paraId="5588BDEB" w14:textId="3002E013" w:rsidR="00CE6D34" w:rsidRDefault="00CE6D34" w:rsidP="00DE0C3E">
      <w:pPr>
        <w:autoSpaceDE w:val="0"/>
        <w:autoSpaceDN w:val="0"/>
        <w:adjustRightInd w:val="0"/>
        <w:ind w:firstLine="708"/>
        <w:jc w:val="both"/>
        <w:rPr>
          <w:rFonts w:ascii="Times New Roman" w:hAnsi="Times New Roman" w:cs="Times New Roman"/>
          <w:sz w:val="24"/>
          <w:szCs w:val="24"/>
        </w:rPr>
      </w:pPr>
    </w:p>
    <w:p w14:paraId="0FA1C170" w14:textId="77777777" w:rsidR="007F234E" w:rsidRPr="007F234E" w:rsidRDefault="007F234E" w:rsidP="007F234E">
      <w:pPr>
        <w:autoSpaceDE w:val="0"/>
        <w:autoSpaceDN w:val="0"/>
        <w:adjustRightInd w:val="0"/>
        <w:ind w:firstLine="708"/>
        <w:jc w:val="both"/>
        <w:rPr>
          <w:rFonts w:ascii="Times New Roman" w:hAnsi="Times New Roman" w:cs="Times New Roman"/>
          <w:sz w:val="24"/>
          <w:szCs w:val="24"/>
        </w:rPr>
      </w:pPr>
    </w:p>
    <w:p w14:paraId="6993EA3B" w14:textId="5F150E2F" w:rsidR="007F234E" w:rsidRPr="00E17644" w:rsidRDefault="007B2E3F" w:rsidP="007F234E">
      <w:pPr>
        <w:jc w:val="both"/>
        <w:rPr>
          <w:rFonts w:ascii="Times New Roman" w:hAnsi="Times New Roman" w:cs="Times New Roman"/>
          <w:sz w:val="24"/>
          <w:szCs w:val="24"/>
        </w:rPr>
      </w:pPr>
      <w:r w:rsidRPr="00E17644">
        <w:rPr>
          <w:rFonts w:ascii="Times New Roman" w:eastAsia="Times New Roman" w:hAnsi="Times New Roman" w:cs="Times New Roman"/>
          <w:b/>
          <w:sz w:val="24"/>
          <w:szCs w:val="24"/>
          <w:lang w:eastAsia="tr-TR"/>
        </w:rPr>
        <w:t>2-</w:t>
      </w:r>
      <w:r w:rsidR="00A172F0" w:rsidRPr="00E17644">
        <w:rPr>
          <w:rFonts w:ascii="Times New Roman" w:hAnsi="Times New Roman" w:cs="Times New Roman"/>
          <w:sz w:val="24"/>
          <w:szCs w:val="24"/>
        </w:rPr>
        <w:t xml:space="preserve"> </w:t>
      </w:r>
      <w:r w:rsidR="007F234E" w:rsidRPr="00E17644">
        <w:rPr>
          <w:rFonts w:ascii="Times New Roman" w:hAnsi="Times New Roman" w:cs="Times New Roman"/>
          <w:sz w:val="24"/>
          <w:szCs w:val="24"/>
        </w:rPr>
        <w:t xml:space="preserve">Fakültemiz Çalışma Ekonomisi ve Endüstri İlişkileri </w:t>
      </w:r>
      <w:r w:rsidR="00E14128">
        <w:rPr>
          <w:rFonts w:ascii="Times New Roman" w:hAnsi="Times New Roman" w:cs="Times New Roman"/>
          <w:sz w:val="24"/>
          <w:szCs w:val="24"/>
        </w:rPr>
        <w:t xml:space="preserve">ile Maliye </w:t>
      </w:r>
      <w:r w:rsidR="007F234E" w:rsidRPr="00E17644">
        <w:rPr>
          <w:rFonts w:ascii="Times New Roman" w:hAnsi="Times New Roman" w:cs="Times New Roman"/>
          <w:sz w:val="24"/>
          <w:szCs w:val="24"/>
        </w:rPr>
        <w:t>Bölümü öğrencilerinin</w:t>
      </w:r>
      <w:r w:rsidR="00A5795F" w:rsidRPr="00E17644">
        <w:rPr>
          <w:rFonts w:ascii="Times New Roman" w:hAnsi="Times New Roman" w:cs="Times New Roman"/>
          <w:sz w:val="24"/>
          <w:szCs w:val="24"/>
        </w:rPr>
        <w:t>,</w:t>
      </w:r>
      <w:r w:rsidR="007F234E" w:rsidRPr="00E17644">
        <w:rPr>
          <w:rFonts w:ascii="Times New Roman" w:hAnsi="Times New Roman" w:cs="Times New Roman"/>
          <w:sz w:val="24"/>
          <w:szCs w:val="24"/>
        </w:rPr>
        <w:t xml:space="preserve"> 2022-2023 Eğitim-Öğretim Yılı Bahar Yarıyılı sonunda, teorik ve pratik çalışmalarını tamamlayarak </w:t>
      </w:r>
      <w:r w:rsidR="007F234E" w:rsidRPr="0042757B">
        <w:rPr>
          <w:rFonts w:ascii="Times New Roman" w:hAnsi="Times New Roman" w:cs="Times New Roman"/>
          <w:b/>
          <w:sz w:val="24"/>
          <w:szCs w:val="24"/>
        </w:rPr>
        <w:t>mezun</w:t>
      </w:r>
      <w:r w:rsidR="0074476B" w:rsidRPr="0042757B">
        <w:rPr>
          <w:rFonts w:ascii="Times New Roman" w:hAnsi="Times New Roman" w:cs="Times New Roman"/>
          <w:b/>
          <w:sz w:val="24"/>
          <w:szCs w:val="24"/>
        </w:rPr>
        <w:t xml:space="preserve">iyetlerinin </w:t>
      </w:r>
      <w:r w:rsidR="00E14128" w:rsidRPr="0042757B">
        <w:rPr>
          <w:rFonts w:ascii="Times New Roman" w:hAnsi="Times New Roman" w:cs="Times New Roman"/>
          <w:b/>
          <w:sz w:val="24"/>
          <w:szCs w:val="24"/>
        </w:rPr>
        <w:t>bildirildiği</w:t>
      </w:r>
      <w:r w:rsidR="00E14128">
        <w:rPr>
          <w:rFonts w:ascii="Times New Roman" w:hAnsi="Times New Roman" w:cs="Times New Roman"/>
          <w:sz w:val="24"/>
          <w:szCs w:val="24"/>
        </w:rPr>
        <w:t xml:space="preserve"> Bölüm Başkanlık yazıları</w:t>
      </w:r>
      <w:r w:rsidR="007F234E" w:rsidRPr="00E17644">
        <w:rPr>
          <w:rFonts w:ascii="Times New Roman" w:hAnsi="Times New Roman" w:cs="Times New Roman"/>
          <w:sz w:val="24"/>
          <w:szCs w:val="24"/>
        </w:rPr>
        <w:t xml:space="preserve"> okundu.</w:t>
      </w:r>
    </w:p>
    <w:p w14:paraId="6A8DD177" w14:textId="231B71FE" w:rsidR="007F234E" w:rsidRPr="00E17644" w:rsidRDefault="007F234E" w:rsidP="007F234E">
      <w:pPr>
        <w:ind w:firstLine="708"/>
        <w:jc w:val="both"/>
        <w:rPr>
          <w:rFonts w:ascii="Times New Roman" w:hAnsi="Times New Roman" w:cs="Times New Roman"/>
          <w:sz w:val="24"/>
          <w:szCs w:val="24"/>
        </w:rPr>
      </w:pPr>
      <w:proofErr w:type="gramStart"/>
      <w:r w:rsidRPr="00E17644">
        <w:rPr>
          <w:rFonts w:ascii="Times New Roman" w:hAnsi="Times New Roman" w:cs="Times New Roman"/>
          <w:sz w:val="24"/>
          <w:szCs w:val="24"/>
        </w:rPr>
        <w:lastRenderedPageBreak/>
        <w:t xml:space="preserve">Yapılan görüşmeden sonra; 2022-2023 Eğitim-Öğretim Yılı Bahar Yarıyılı Dönemi sonunda, teorik ve pratik çalışmalarını tamamlayan </w:t>
      </w:r>
      <w:r w:rsidR="003C1856" w:rsidRPr="00E17644">
        <w:rPr>
          <w:rFonts w:ascii="Times New Roman" w:hAnsi="Times New Roman" w:cs="Times New Roman"/>
          <w:sz w:val="24"/>
          <w:szCs w:val="24"/>
        </w:rPr>
        <w:t>Çalışma Ekonomisi ve Endüstri İlişkileri</w:t>
      </w:r>
      <w:r w:rsidR="00E14128">
        <w:rPr>
          <w:rFonts w:ascii="Times New Roman" w:hAnsi="Times New Roman" w:cs="Times New Roman"/>
          <w:sz w:val="24"/>
          <w:szCs w:val="24"/>
        </w:rPr>
        <w:t xml:space="preserve"> ile Maliye</w:t>
      </w:r>
      <w:r w:rsidR="003C1856" w:rsidRPr="00E17644">
        <w:rPr>
          <w:rFonts w:ascii="Times New Roman" w:hAnsi="Times New Roman" w:cs="Times New Roman"/>
          <w:sz w:val="24"/>
          <w:szCs w:val="24"/>
        </w:rPr>
        <w:t xml:space="preserve"> </w:t>
      </w:r>
      <w:r w:rsidRPr="00E17644">
        <w:rPr>
          <w:rFonts w:ascii="Times New Roman" w:hAnsi="Times New Roman" w:cs="Times New Roman"/>
          <w:sz w:val="24"/>
          <w:szCs w:val="24"/>
        </w:rPr>
        <w:t>Bölümü öğrencilerinin “</w:t>
      </w:r>
      <w:r w:rsidRPr="00E17644">
        <w:rPr>
          <w:rFonts w:ascii="Times New Roman" w:hAnsi="Times New Roman" w:cs="Times New Roman"/>
          <w:bCs/>
          <w:i/>
          <w:sz w:val="24"/>
          <w:szCs w:val="24"/>
        </w:rPr>
        <w:t>Sakarya Üniversitesi Ön Lisans Ve Lisans Eğitim-Öğretim Ve Sınav Yönetmeliği’nin 35/5 maddesi</w:t>
      </w:r>
      <w:r w:rsidRPr="00E17644">
        <w:rPr>
          <w:rFonts w:ascii="Times New Roman" w:hAnsi="Times New Roman" w:cs="Times New Roman"/>
          <w:bCs/>
          <w:sz w:val="24"/>
          <w:szCs w:val="24"/>
        </w:rPr>
        <w:t xml:space="preserve">” uyarınca </w:t>
      </w:r>
      <w:r w:rsidRPr="00E17644">
        <w:rPr>
          <w:rFonts w:ascii="Times New Roman" w:hAnsi="Times New Roman" w:cs="Times New Roman"/>
          <w:sz w:val="24"/>
          <w:szCs w:val="24"/>
        </w:rPr>
        <w:t>mezuniyetlerinin Bölüm Başkanlığından geldiği şekli ile uygun olduğuna oy birliği ile karar verildi.</w:t>
      </w:r>
      <w:proofErr w:type="gramEnd"/>
    </w:p>
    <w:tbl>
      <w:tblPr>
        <w:tblStyle w:val="TabloKlavuzu"/>
        <w:tblW w:w="0" w:type="auto"/>
        <w:tblLook w:val="04A0" w:firstRow="1" w:lastRow="0" w:firstColumn="1" w:lastColumn="0" w:noHBand="0" w:noVBand="1"/>
      </w:tblPr>
      <w:tblGrid>
        <w:gridCol w:w="3398"/>
        <w:gridCol w:w="3398"/>
        <w:gridCol w:w="3398"/>
      </w:tblGrid>
      <w:tr w:rsidR="00E17644" w:rsidRPr="00E17644" w14:paraId="505F068E" w14:textId="77777777" w:rsidTr="003C1856">
        <w:tc>
          <w:tcPr>
            <w:tcW w:w="3398" w:type="dxa"/>
          </w:tcPr>
          <w:p w14:paraId="11EFE198" w14:textId="53B274EF" w:rsidR="003C1856" w:rsidRPr="0024663C" w:rsidRDefault="003C1856" w:rsidP="007F234E">
            <w:pPr>
              <w:jc w:val="both"/>
              <w:rPr>
                <w:rFonts w:ascii="Times New Roman" w:hAnsi="Times New Roman" w:cs="Times New Roman"/>
                <w:b/>
                <w:sz w:val="24"/>
                <w:szCs w:val="24"/>
              </w:rPr>
            </w:pPr>
            <w:r w:rsidRPr="0024663C">
              <w:rPr>
                <w:rFonts w:ascii="Times New Roman" w:hAnsi="Times New Roman" w:cs="Times New Roman"/>
                <w:b/>
                <w:sz w:val="24"/>
                <w:szCs w:val="24"/>
              </w:rPr>
              <w:t>Bölüm</w:t>
            </w:r>
          </w:p>
        </w:tc>
        <w:tc>
          <w:tcPr>
            <w:tcW w:w="3398" w:type="dxa"/>
          </w:tcPr>
          <w:p w14:paraId="3AAE3DEA" w14:textId="5C4FCFFB" w:rsidR="003C1856" w:rsidRPr="0024663C" w:rsidRDefault="003C1856" w:rsidP="007F234E">
            <w:pPr>
              <w:jc w:val="both"/>
              <w:rPr>
                <w:rFonts w:ascii="Times New Roman" w:hAnsi="Times New Roman" w:cs="Times New Roman"/>
                <w:b/>
                <w:sz w:val="24"/>
                <w:szCs w:val="24"/>
              </w:rPr>
            </w:pPr>
            <w:r w:rsidRPr="0024663C">
              <w:rPr>
                <w:rFonts w:ascii="Times New Roman" w:hAnsi="Times New Roman" w:cs="Times New Roman"/>
                <w:b/>
                <w:sz w:val="24"/>
                <w:szCs w:val="24"/>
              </w:rPr>
              <w:t>Numara</w:t>
            </w:r>
          </w:p>
        </w:tc>
        <w:tc>
          <w:tcPr>
            <w:tcW w:w="3398" w:type="dxa"/>
          </w:tcPr>
          <w:p w14:paraId="498A0E9A" w14:textId="1AAC274E" w:rsidR="003C1856" w:rsidRPr="0024663C" w:rsidRDefault="003C1856" w:rsidP="007F234E">
            <w:pPr>
              <w:jc w:val="both"/>
              <w:rPr>
                <w:rFonts w:ascii="Times New Roman" w:hAnsi="Times New Roman" w:cs="Times New Roman"/>
                <w:b/>
                <w:sz w:val="24"/>
                <w:szCs w:val="24"/>
              </w:rPr>
            </w:pPr>
            <w:r w:rsidRPr="0024663C">
              <w:rPr>
                <w:rFonts w:ascii="Times New Roman" w:hAnsi="Times New Roman" w:cs="Times New Roman"/>
                <w:b/>
                <w:sz w:val="24"/>
                <w:szCs w:val="24"/>
              </w:rPr>
              <w:t>Adı Soyadı</w:t>
            </w:r>
          </w:p>
        </w:tc>
      </w:tr>
      <w:tr w:rsidR="00E17644" w:rsidRPr="00E17644" w14:paraId="234B6573" w14:textId="77777777" w:rsidTr="003C1856">
        <w:tc>
          <w:tcPr>
            <w:tcW w:w="3398" w:type="dxa"/>
            <w:vMerge w:val="restart"/>
          </w:tcPr>
          <w:p w14:paraId="295AEE83" w14:textId="77777777" w:rsidR="00E14128" w:rsidRDefault="00E14128" w:rsidP="007F234E">
            <w:pPr>
              <w:jc w:val="both"/>
              <w:rPr>
                <w:rFonts w:ascii="Times New Roman" w:hAnsi="Times New Roman" w:cs="Times New Roman"/>
                <w:sz w:val="24"/>
                <w:szCs w:val="24"/>
              </w:rPr>
            </w:pPr>
          </w:p>
          <w:p w14:paraId="1C9F3CEF" w14:textId="77777777" w:rsidR="00E14128" w:rsidRDefault="00E14128" w:rsidP="007F234E">
            <w:pPr>
              <w:jc w:val="both"/>
              <w:rPr>
                <w:rFonts w:ascii="Times New Roman" w:hAnsi="Times New Roman" w:cs="Times New Roman"/>
                <w:sz w:val="24"/>
                <w:szCs w:val="24"/>
              </w:rPr>
            </w:pPr>
          </w:p>
          <w:p w14:paraId="688B62E7" w14:textId="46574282" w:rsidR="0026479F" w:rsidRPr="00E17644" w:rsidRDefault="0026479F" w:rsidP="007F234E">
            <w:pPr>
              <w:jc w:val="both"/>
              <w:rPr>
                <w:rFonts w:ascii="Times New Roman" w:hAnsi="Times New Roman" w:cs="Times New Roman"/>
                <w:sz w:val="24"/>
                <w:szCs w:val="24"/>
              </w:rPr>
            </w:pPr>
            <w:r w:rsidRPr="00E17644">
              <w:rPr>
                <w:rFonts w:ascii="Times New Roman" w:hAnsi="Times New Roman" w:cs="Times New Roman"/>
                <w:sz w:val="24"/>
                <w:szCs w:val="24"/>
              </w:rPr>
              <w:t>Çalışma Ekonomisi ve Endüstri İlişkileri</w:t>
            </w:r>
          </w:p>
        </w:tc>
        <w:tc>
          <w:tcPr>
            <w:tcW w:w="3398" w:type="dxa"/>
          </w:tcPr>
          <w:p w14:paraId="465E38A5" w14:textId="4DC92234" w:rsidR="0026479F" w:rsidRPr="00E17644" w:rsidRDefault="0026479F" w:rsidP="007F234E">
            <w:pPr>
              <w:jc w:val="both"/>
              <w:rPr>
                <w:rFonts w:ascii="Times New Roman" w:hAnsi="Times New Roman" w:cs="Times New Roman"/>
                <w:sz w:val="24"/>
                <w:szCs w:val="24"/>
              </w:rPr>
            </w:pPr>
            <w:r w:rsidRPr="00E17644">
              <w:rPr>
                <w:rFonts w:ascii="Times New Roman" w:hAnsi="Times New Roman" w:cs="Times New Roman"/>
                <w:sz w:val="24"/>
                <w:szCs w:val="24"/>
              </w:rPr>
              <w:t>181806014</w:t>
            </w:r>
          </w:p>
        </w:tc>
        <w:tc>
          <w:tcPr>
            <w:tcW w:w="3398" w:type="dxa"/>
          </w:tcPr>
          <w:p w14:paraId="27AFEE08" w14:textId="64B1553C" w:rsidR="0026479F" w:rsidRPr="00E17644" w:rsidRDefault="003F75C8" w:rsidP="007F234E">
            <w:pPr>
              <w:jc w:val="both"/>
              <w:rPr>
                <w:rFonts w:ascii="Times New Roman" w:hAnsi="Times New Roman" w:cs="Times New Roman"/>
                <w:sz w:val="24"/>
                <w:szCs w:val="24"/>
              </w:rPr>
            </w:pPr>
            <w:r>
              <w:rPr>
                <w:rFonts w:ascii="Times New Roman" w:hAnsi="Times New Roman" w:cs="Times New Roman"/>
                <w:sz w:val="24"/>
                <w:szCs w:val="24"/>
              </w:rPr>
              <w:t>Ha</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İb</w:t>
            </w:r>
            <w:proofErr w:type="spellEnd"/>
            <w:r>
              <w:rPr>
                <w:rFonts w:ascii="Times New Roman" w:hAnsi="Times New Roman" w:cs="Times New Roman"/>
                <w:sz w:val="24"/>
                <w:szCs w:val="24"/>
              </w:rPr>
              <w:t>….</w:t>
            </w:r>
            <w:r w:rsidR="0026479F" w:rsidRPr="00E17644">
              <w:rPr>
                <w:rFonts w:ascii="Times New Roman" w:hAnsi="Times New Roman" w:cs="Times New Roman"/>
                <w:sz w:val="24"/>
                <w:szCs w:val="24"/>
              </w:rPr>
              <w:t xml:space="preserve"> </w:t>
            </w:r>
            <w:r>
              <w:rPr>
                <w:rFonts w:ascii="Times New Roman" w:hAnsi="Times New Roman" w:cs="Times New Roman"/>
                <w:sz w:val="24"/>
                <w:szCs w:val="24"/>
              </w:rPr>
              <w:t>YA….</w:t>
            </w:r>
          </w:p>
        </w:tc>
      </w:tr>
      <w:tr w:rsidR="00E17644" w:rsidRPr="00E17644" w14:paraId="524BF45A" w14:textId="77777777" w:rsidTr="003C1856">
        <w:tc>
          <w:tcPr>
            <w:tcW w:w="3398" w:type="dxa"/>
            <w:vMerge/>
          </w:tcPr>
          <w:p w14:paraId="1E7FBDA1" w14:textId="77777777" w:rsidR="0026479F" w:rsidRPr="00E17644" w:rsidRDefault="0026479F" w:rsidP="007F234E">
            <w:pPr>
              <w:jc w:val="both"/>
              <w:rPr>
                <w:rFonts w:ascii="Times New Roman" w:hAnsi="Times New Roman" w:cs="Times New Roman"/>
                <w:sz w:val="24"/>
                <w:szCs w:val="24"/>
              </w:rPr>
            </w:pPr>
          </w:p>
        </w:tc>
        <w:tc>
          <w:tcPr>
            <w:tcW w:w="3398" w:type="dxa"/>
          </w:tcPr>
          <w:p w14:paraId="259A7C97" w14:textId="3DCE1215" w:rsidR="0026479F" w:rsidRPr="00E17644" w:rsidRDefault="0026479F" w:rsidP="007F234E">
            <w:pPr>
              <w:jc w:val="both"/>
              <w:rPr>
                <w:rFonts w:ascii="Times New Roman" w:hAnsi="Times New Roman" w:cs="Times New Roman"/>
                <w:sz w:val="24"/>
                <w:szCs w:val="24"/>
              </w:rPr>
            </w:pPr>
            <w:r w:rsidRPr="00E17644">
              <w:rPr>
                <w:rFonts w:ascii="Times New Roman" w:hAnsi="Times New Roman" w:cs="Times New Roman"/>
                <w:sz w:val="24"/>
                <w:szCs w:val="24"/>
              </w:rPr>
              <w:t>1818806100</w:t>
            </w:r>
          </w:p>
        </w:tc>
        <w:tc>
          <w:tcPr>
            <w:tcW w:w="3398" w:type="dxa"/>
          </w:tcPr>
          <w:p w14:paraId="32AA820D" w14:textId="4667FBCE" w:rsidR="0026479F" w:rsidRPr="00E17644" w:rsidRDefault="003F75C8" w:rsidP="007F234E">
            <w:pPr>
              <w:jc w:val="both"/>
              <w:rPr>
                <w:rFonts w:ascii="Times New Roman" w:hAnsi="Times New Roman" w:cs="Times New Roman"/>
                <w:sz w:val="24"/>
                <w:szCs w:val="24"/>
              </w:rPr>
            </w:pPr>
            <w:r>
              <w:rPr>
                <w:rFonts w:ascii="Times New Roman" w:hAnsi="Times New Roman" w:cs="Times New Roman"/>
                <w:sz w:val="24"/>
                <w:szCs w:val="24"/>
              </w:rPr>
              <w:t>Me</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YA….</w:t>
            </w:r>
          </w:p>
        </w:tc>
      </w:tr>
      <w:tr w:rsidR="00E17644" w:rsidRPr="00E17644" w14:paraId="365D2B98" w14:textId="77777777" w:rsidTr="003C1856">
        <w:tc>
          <w:tcPr>
            <w:tcW w:w="3398" w:type="dxa"/>
            <w:vMerge/>
          </w:tcPr>
          <w:p w14:paraId="46EA1369" w14:textId="77777777" w:rsidR="0026479F" w:rsidRPr="00E17644" w:rsidRDefault="0026479F" w:rsidP="007F234E">
            <w:pPr>
              <w:jc w:val="both"/>
              <w:rPr>
                <w:rFonts w:ascii="Times New Roman" w:hAnsi="Times New Roman" w:cs="Times New Roman"/>
                <w:sz w:val="24"/>
                <w:szCs w:val="24"/>
              </w:rPr>
            </w:pPr>
          </w:p>
        </w:tc>
        <w:tc>
          <w:tcPr>
            <w:tcW w:w="3398" w:type="dxa"/>
          </w:tcPr>
          <w:p w14:paraId="1CF78082" w14:textId="1484AAEC" w:rsidR="0026479F" w:rsidRPr="00E17644" w:rsidRDefault="0026479F" w:rsidP="007F234E">
            <w:pPr>
              <w:jc w:val="both"/>
              <w:rPr>
                <w:rFonts w:ascii="Times New Roman" w:hAnsi="Times New Roman" w:cs="Times New Roman"/>
                <w:sz w:val="24"/>
                <w:szCs w:val="24"/>
              </w:rPr>
            </w:pPr>
            <w:r w:rsidRPr="00E17644">
              <w:rPr>
                <w:rFonts w:ascii="Times New Roman" w:hAnsi="Times New Roman" w:cs="Times New Roman"/>
                <w:sz w:val="24"/>
                <w:szCs w:val="24"/>
              </w:rPr>
              <w:t>B181806078</w:t>
            </w:r>
          </w:p>
        </w:tc>
        <w:tc>
          <w:tcPr>
            <w:tcW w:w="3398" w:type="dxa"/>
          </w:tcPr>
          <w:p w14:paraId="5E09BB24" w14:textId="7F8AF635" w:rsidR="0026479F" w:rsidRPr="00E17644" w:rsidRDefault="003F75C8" w:rsidP="007F234E">
            <w:pPr>
              <w:jc w:val="both"/>
              <w:rPr>
                <w:rFonts w:ascii="Times New Roman" w:hAnsi="Times New Roman" w:cs="Times New Roman"/>
                <w:sz w:val="24"/>
                <w:szCs w:val="24"/>
              </w:rPr>
            </w:pPr>
            <w:r>
              <w:rPr>
                <w:rFonts w:ascii="Times New Roman" w:hAnsi="Times New Roman" w:cs="Times New Roman"/>
                <w:sz w:val="24"/>
                <w:szCs w:val="24"/>
              </w:rPr>
              <w:t>Es… BA</w:t>
            </w:r>
            <w:proofErr w:type="gramStart"/>
            <w:r>
              <w:rPr>
                <w:rFonts w:ascii="Times New Roman" w:hAnsi="Times New Roman" w:cs="Times New Roman"/>
                <w:sz w:val="24"/>
                <w:szCs w:val="24"/>
              </w:rPr>
              <w:t>….</w:t>
            </w:r>
            <w:proofErr w:type="gramEnd"/>
          </w:p>
        </w:tc>
      </w:tr>
      <w:tr w:rsidR="00E17644" w:rsidRPr="00E17644" w14:paraId="6D46441D" w14:textId="77777777" w:rsidTr="003C1856">
        <w:tc>
          <w:tcPr>
            <w:tcW w:w="3398" w:type="dxa"/>
            <w:vMerge/>
          </w:tcPr>
          <w:p w14:paraId="2F5E460E" w14:textId="77777777" w:rsidR="0026479F" w:rsidRPr="00E17644" w:rsidRDefault="0026479F" w:rsidP="007F234E">
            <w:pPr>
              <w:jc w:val="both"/>
              <w:rPr>
                <w:rFonts w:ascii="Times New Roman" w:hAnsi="Times New Roman" w:cs="Times New Roman"/>
                <w:sz w:val="24"/>
                <w:szCs w:val="24"/>
              </w:rPr>
            </w:pPr>
          </w:p>
        </w:tc>
        <w:tc>
          <w:tcPr>
            <w:tcW w:w="3398" w:type="dxa"/>
          </w:tcPr>
          <w:p w14:paraId="4EB246C6" w14:textId="6568BCE3" w:rsidR="0026479F" w:rsidRPr="00E17644" w:rsidRDefault="0026479F" w:rsidP="007F234E">
            <w:pPr>
              <w:jc w:val="both"/>
              <w:rPr>
                <w:rFonts w:ascii="Times New Roman" w:hAnsi="Times New Roman" w:cs="Times New Roman"/>
                <w:sz w:val="24"/>
                <w:szCs w:val="24"/>
              </w:rPr>
            </w:pPr>
            <w:r w:rsidRPr="00E17644">
              <w:rPr>
                <w:rFonts w:ascii="Times New Roman" w:hAnsi="Times New Roman" w:cs="Times New Roman"/>
                <w:sz w:val="24"/>
                <w:szCs w:val="24"/>
              </w:rPr>
              <w:t>B191806026</w:t>
            </w:r>
          </w:p>
        </w:tc>
        <w:tc>
          <w:tcPr>
            <w:tcW w:w="3398" w:type="dxa"/>
          </w:tcPr>
          <w:p w14:paraId="285202E8" w14:textId="536648C2" w:rsidR="0026479F" w:rsidRPr="00E17644" w:rsidRDefault="003F75C8" w:rsidP="007F234E">
            <w:pPr>
              <w:jc w:val="both"/>
              <w:rPr>
                <w:rFonts w:ascii="Times New Roman" w:hAnsi="Times New Roman" w:cs="Times New Roman"/>
                <w:sz w:val="24"/>
                <w:szCs w:val="24"/>
              </w:rPr>
            </w:pPr>
            <w:proofErr w:type="spellStart"/>
            <w:r>
              <w:rPr>
                <w:rFonts w:ascii="Times New Roman" w:hAnsi="Times New Roman" w:cs="Times New Roman"/>
                <w:sz w:val="24"/>
                <w:szCs w:val="24"/>
              </w:rPr>
              <w:t>Sü</w:t>
            </w:r>
            <w:proofErr w:type="spellEnd"/>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ÇE…</w:t>
            </w:r>
          </w:p>
        </w:tc>
      </w:tr>
      <w:tr w:rsidR="00E17644" w:rsidRPr="00E17644" w14:paraId="241C8361" w14:textId="77777777" w:rsidTr="003C1856">
        <w:tc>
          <w:tcPr>
            <w:tcW w:w="3398" w:type="dxa"/>
            <w:vMerge/>
          </w:tcPr>
          <w:p w14:paraId="3BAFF177" w14:textId="77777777" w:rsidR="0026479F" w:rsidRPr="00E17644" w:rsidRDefault="0026479F" w:rsidP="007F234E">
            <w:pPr>
              <w:jc w:val="both"/>
              <w:rPr>
                <w:rFonts w:ascii="Times New Roman" w:hAnsi="Times New Roman" w:cs="Times New Roman"/>
                <w:sz w:val="24"/>
                <w:szCs w:val="24"/>
              </w:rPr>
            </w:pPr>
          </w:p>
        </w:tc>
        <w:tc>
          <w:tcPr>
            <w:tcW w:w="3398" w:type="dxa"/>
          </w:tcPr>
          <w:p w14:paraId="67CF2F7B" w14:textId="6F0E70E4" w:rsidR="0026479F" w:rsidRPr="00E17644" w:rsidRDefault="0026479F" w:rsidP="007F234E">
            <w:pPr>
              <w:jc w:val="both"/>
              <w:rPr>
                <w:rFonts w:ascii="Times New Roman" w:hAnsi="Times New Roman" w:cs="Times New Roman"/>
                <w:sz w:val="24"/>
                <w:szCs w:val="24"/>
              </w:rPr>
            </w:pPr>
            <w:r w:rsidRPr="00E17644">
              <w:rPr>
                <w:rFonts w:ascii="Times New Roman" w:hAnsi="Times New Roman" w:cs="Times New Roman"/>
                <w:sz w:val="24"/>
                <w:szCs w:val="24"/>
              </w:rPr>
              <w:t>B191806046</w:t>
            </w:r>
          </w:p>
        </w:tc>
        <w:tc>
          <w:tcPr>
            <w:tcW w:w="3398" w:type="dxa"/>
          </w:tcPr>
          <w:p w14:paraId="125D65F1" w14:textId="55707F90" w:rsidR="0026479F" w:rsidRPr="00E17644" w:rsidRDefault="0083634E" w:rsidP="007F234E">
            <w:pPr>
              <w:jc w:val="both"/>
              <w:rPr>
                <w:rFonts w:ascii="Times New Roman" w:hAnsi="Times New Roman" w:cs="Times New Roman"/>
                <w:sz w:val="24"/>
                <w:szCs w:val="24"/>
              </w:rPr>
            </w:pPr>
            <w:r>
              <w:rPr>
                <w:rFonts w:ascii="Times New Roman" w:hAnsi="Times New Roman" w:cs="Times New Roman"/>
                <w:sz w:val="24"/>
                <w:szCs w:val="24"/>
              </w:rPr>
              <w:t>As</w:t>
            </w:r>
            <w:proofErr w:type="gramStart"/>
            <w:r>
              <w:rPr>
                <w:rFonts w:ascii="Times New Roman" w:hAnsi="Times New Roman" w:cs="Times New Roman"/>
                <w:sz w:val="24"/>
                <w:szCs w:val="24"/>
              </w:rPr>
              <w:t>..</w:t>
            </w:r>
            <w:proofErr w:type="gramEnd"/>
            <w:r w:rsidR="003F75C8">
              <w:rPr>
                <w:rFonts w:ascii="Times New Roman" w:hAnsi="Times New Roman" w:cs="Times New Roman"/>
                <w:sz w:val="24"/>
                <w:szCs w:val="24"/>
              </w:rPr>
              <w:t xml:space="preserve"> Ha</w:t>
            </w:r>
            <w:proofErr w:type="gramStart"/>
            <w:r w:rsidR="003F75C8">
              <w:rPr>
                <w:rFonts w:ascii="Times New Roman" w:hAnsi="Times New Roman" w:cs="Times New Roman"/>
                <w:sz w:val="24"/>
                <w:szCs w:val="24"/>
              </w:rPr>
              <w:t>….</w:t>
            </w:r>
            <w:proofErr w:type="gramEnd"/>
            <w:r w:rsidR="003F75C8">
              <w:rPr>
                <w:rFonts w:ascii="Times New Roman" w:hAnsi="Times New Roman" w:cs="Times New Roman"/>
                <w:sz w:val="24"/>
                <w:szCs w:val="24"/>
              </w:rPr>
              <w:t>AK…</w:t>
            </w:r>
          </w:p>
        </w:tc>
      </w:tr>
      <w:tr w:rsidR="00E17644" w:rsidRPr="00E17644" w14:paraId="6A538FC1" w14:textId="77777777" w:rsidTr="003C1856">
        <w:tc>
          <w:tcPr>
            <w:tcW w:w="3398" w:type="dxa"/>
            <w:vMerge/>
          </w:tcPr>
          <w:p w14:paraId="182A122F" w14:textId="77777777" w:rsidR="0026479F" w:rsidRPr="00E17644" w:rsidRDefault="0026479F" w:rsidP="007F234E">
            <w:pPr>
              <w:jc w:val="both"/>
              <w:rPr>
                <w:rFonts w:ascii="Times New Roman" w:hAnsi="Times New Roman" w:cs="Times New Roman"/>
                <w:sz w:val="24"/>
                <w:szCs w:val="24"/>
              </w:rPr>
            </w:pPr>
          </w:p>
        </w:tc>
        <w:tc>
          <w:tcPr>
            <w:tcW w:w="3398" w:type="dxa"/>
          </w:tcPr>
          <w:p w14:paraId="21084FF8" w14:textId="524BD0E2" w:rsidR="0026479F" w:rsidRPr="00E17644" w:rsidRDefault="0026479F" w:rsidP="007F234E">
            <w:pPr>
              <w:jc w:val="both"/>
              <w:rPr>
                <w:rFonts w:ascii="Times New Roman" w:hAnsi="Times New Roman" w:cs="Times New Roman"/>
                <w:sz w:val="24"/>
                <w:szCs w:val="24"/>
              </w:rPr>
            </w:pPr>
            <w:r w:rsidRPr="00E17644">
              <w:rPr>
                <w:rFonts w:ascii="Times New Roman" w:hAnsi="Times New Roman" w:cs="Times New Roman"/>
                <w:sz w:val="24"/>
                <w:szCs w:val="24"/>
              </w:rPr>
              <w:t>B211806304</w:t>
            </w:r>
          </w:p>
        </w:tc>
        <w:tc>
          <w:tcPr>
            <w:tcW w:w="3398" w:type="dxa"/>
          </w:tcPr>
          <w:p w14:paraId="56F0AE17" w14:textId="0D10C99F" w:rsidR="0026479F" w:rsidRPr="00E17644" w:rsidRDefault="0083634E" w:rsidP="007F234E">
            <w:pPr>
              <w:jc w:val="both"/>
              <w:rPr>
                <w:rFonts w:ascii="Times New Roman" w:hAnsi="Times New Roman" w:cs="Times New Roman"/>
                <w:sz w:val="24"/>
                <w:szCs w:val="24"/>
              </w:rPr>
            </w:pPr>
            <w:proofErr w:type="spellStart"/>
            <w:r>
              <w:rPr>
                <w:rFonts w:ascii="Times New Roman" w:hAnsi="Times New Roman" w:cs="Times New Roman"/>
                <w:sz w:val="24"/>
                <w:szCs w:val="24"/>
              </w:rPr>
              <w:t>Ro</w:t>
            </w:r>
            <w:proofErr w:type="spellEnd"/>
            <w:proofErr w:type="gramStart"/>
            <w:r>
              <w:rPr>
                <w:rFonts w:ascii="Times New Roman" w:hAnsi="Times New Roman" w:cs="Times New Roman"/>
                <w:sz w:val="24"/>
                <w:szCs w:val="24"/>
              </w:rPr>
              <w:t>….</w:t>
            </w:r>
            <w:proofErr w:type="gramEnd"/>
            <w:r w:rsidR="0026479F" w:rsidRPr="00E17644">
              <w:rPr>
                <w:rFonts w:ascii="Times New Roman" w:hAnsi="Times New Roman" w:cs="Times New Roman"/>
                <w:sz w:val="24"/>
                <w:szCs w:val="24"/>
              </w:rPr>
              <w:t xml:space="preserve"> A</w:t>
            </w:r>
            <w:r>
              <w:rPr>
                <w:rFonts w:ascii="Times New Roman" w:hAnsi="Times New Roman" w:cs="Times New Roman"/>
                <w:sz w:val="24"/>
                <w:szCs w:val="24"/>
              </w:rPr>
              <w:t>K….</w:t>
            </w:r>
          </w:p>
        </w:tc>
      </w:tr>
      <w:tr w:rsidR="008343B6" w:rsidRPr="00E17644" w14:paraId="73FCF1B5" w14:textId="77777777" w:rsidTr="00E14128">
        <w:tc>
          <w:tcPr>
            <w:tcW w:w="3398" w:type="dxa"/>
            <w:vMerge w:val="restart"/>
          </w:tcPr>
          <w:p w14:paraId="2FFE7A15" w14:textId="77777777" w:rsidR="008343B6" w:rsidRDefault="008343B6" w:rsidP="009D14BD">
            <w:pPr>
              <w:jc w:val="both"/>
              <w:rPr>
                <w:rFonts w:ascii="Times New Roman" w:hAnsi="Times New Roman" w:cs="Times New Roman"/>
                <w:sz w:val="24"/>
                <w:szCs w:val="24"/>
              </w:rPr>
            </w:pPr>
          </w:p>
          <w:p w14:paraId="5BDCD437" w14:textId="77777777" w:rsidR="008343B6" w:rsidRDefault="008343B6" w:rsidP="009D14BD">
            <w:pPr>
              <w:jc w:val="both"/>
              <w:rPr>
                <w:rFonts w:ascii="Times New Roman" w:hAnsi="Times New Roman" w:cs="Times New Roman"/>
                <w:sz w:val="24"/>
                <w:szCs w:val="24"/>
              </w:rPr>
            </w:pPr>
          </w:p>
          <w:p w14:paraId="64D4F891" w14:textId="77777777" w:rsidR="008343B6" w:rsidRDefault="008343B6" w:rsidP="009D14BD">
            <w:pPr>
              <w:jc w:val="both"/>
              <w:rPr>
                <w:rFonts w:ascii="Times New Roman" w:hAnsi="Times New Roman" w:cs="Times New Roman"/>
                <w:sz w:val="24"/>
                <w:szCs w:val="24"/>
              </w:rPr>
            </w:pPr>
          </w:p>
          <w:p w14:paraId="0EE71D21" w14:textId="77777777" w:rsidR="00E26521" w:rsidRDefault="00E26521" w:rsidP="009D14BD">
            <w:pPr>
              <w:jc w:val="both"/>
              <w:rPr>
                <w:rFonts w:ascii="Times New Roman" w:hAnsi="Times New Roman" w:cs="Times New Roman"/>
                <w:sz w:val="24"/>
                <w:szCs w:val="24"/>
              </w:rPr>
            </w:pPr>
          </w:p>
          <w:p w14:paraId="2C31E2F7" w14:textId="45B3699A" w:rsidR="008343B6" w:rsidRPr="00E17644" w:rsidRDefault="008343B6" w:rsidP="009D14BD">
            <w:pPr>
              <w:jc w:val="both"/>
              <w:rPr>
                <w:rFonts w:ascii="Times New Roman" w:hAnsi="Times New Roman" w:cs="Times New Roman"/>
                <w:sz w:val="24"/>
                <w:szCs w:val="24"/>
              </w:rPr>
            </w:pPr>
            <w:r>
              <w:rPr>
                <w:rFonts w:ascii="Times New Roman" w:hAnsi="Times New Roman" w:cs="Times New Roman"/>
                <w:sz w:val="24"/>
                <w:szCs w:val="24"/>
              </w:rPr>
              <w:t>Maliye</w:t>
            </w:r>
          </w:p>
          <w:p w14:paraId="10DCE66A" w14:textId="77777777" w:rsidR="008343B6" w:rsidRDefault="008343B6" w:rsidP="009D14BD">
            <w:pPr>
              <w:jc w:val="both"/>
              <w:rPr>
                <w:rFonts w:ascii="Times New Roman" w:hAnsi="Times New Roman" w:cs="Times New Roman"/>
                <w:sz w:val="24"/>
                <w:szCs w:val="24"/>
              </w:rPr>
            </w:pPr>
          </w:p>
          <w:p w14:paraId="05802B55" w14:textId="77777777" w:rsidR="008343B6" w:rsidRDefault="008343B6" w:rsidP="009D14BD">
            <w:pPr>
              <w:jc w:val="both"/>
              <w:rPr>
                <w:rFonts w:ascii="Times New Roman" w:hAnsi="Times New Roman" w:cs="Times New Roman"/>
                <w:sz w:val="24"/>
                <w:szCs w:val="24"/>
              </w:rPr>
            </w:pPr>
          </w:p>
          <w:p w14:paraId="210AFF8C" w14:textId="77777777" w:rsidR="008343B6" w:rsidRDefault="008343B6" w:rsidP="009D14BD">
            <w:pPr>
              <w:jc w:val="both"/>
              <w:rPr>
                <w:rFonts w:ascii="Times New Roman" w:hAnsi="Times New Roman" w:cs="Times New Roman"/>
                <w:sz w:val="24"/>
                <w:szCs w:val="24"/>
              </w:rPr>
            </w:pPr>
          </w:p>
          <w:p w14:paraId="685EC8C0" w14:textId="6C1460DD" w:rsidR="008343B6" w:rsidRPr="00E17644" w:rsidRDefault="008343B6" w:rsidP="009D14BD">
            <w:pPr>
              <w:jc w:val="both"/>
              <w:rPr>
                <w:rFonts w:ascii="Times New Roman" w:hAnsi="Times New Roman" w:cs="Times New Roman"/>
                <w:sz w:val="24"/>
                <w:szCs w:val="24"/>
              </w:rPr>
            </w:pPr>
          </w:p>
        </w:tc>
        <w:tc>
          <w:tcPr>
            <w:tcW w:w="3398" w:type="dxa"/>
          </w:tcPr>
          <w:p w14:paraId="17486171" w14:textId="6CD47DAF" w:rsidR="008343B6" w:rsidRPr="00E17644" w:rsidRDefault="008343B6" w:rsidP="009D14BD">
            <w:pPr>
              <w:jc w:val="both"/>
              <w:rPr>
                <w:rFonts w:ascii="Times New Roman" w:hAnsi="Times New Roman" w:cs="Times New Roman"/>
                <w:sz w:val="24"/>
                <w:szCs w:val="24"/>
              </w:rPr>
            </w:pPr>
            <w:r>
              <w:rPr>
                <w:rFonts w:ascii="Times New Roman" w:hAnsi="Times New Roman" w:cs="Times New Roman"/>
                <w:sz w:val="24"/>
                <w:szCs w:val="24"/>
              </w:rPr>
              <w:t>G201812372</w:t>
            </w:r>
          </w:p>
        </w:tc>
        <w:tc>
          <w:tcPr>
            <w:tcW w:w="3398" w:type="dxa"/>
          </w:tcPr>
          <w:p w14:paraId="4ECEF0E9" w14:textId="277684B3" w:rsidR="008343B6" w:rsidRPr="00E17644" w:rsidRDefault="0083634E" w:rsidP="009D14BD">
            <w:pPr>
              <w:jc w:val="both"/>
              <w:rPr>
                <w:rFonts w:ascii="Times New Roman" w:hAnsi="Times New Roman" w:cs="Times New Roman"/>
                <w:sz w:val="24"/>
                <w:szCs w:val="24"/>
              </w:rPr>
            </w:pPr>
            <w:r>
              <w:rPr>
                <w:rFonts w:ascii="Times New Roman" w:hAnsi="Times New Roman" w:cs="Times New Roman"/>
                <w:sz w:val="24"/>
                <w:szCs w:val="24"/>
              </w:rPr>
              <w:t>Es… AL</w:t>
            </w:r>
            <w:proofErr w:type="gramStart"/>
            <w:r>
              <w:rPr>
                <w:rFonts w:ascii="Times New Roman" w:hAnsi="Times New Roman" w:cs="Times New Roman"/>
                <w:sz w:val="24"/>
                <w:szCs w:val="24"/>
              </w:rPr>
              <w:t>…..</w:t>
            </w:r>
            <w:proofErr w:type="gramEnd"/>
          </w:p>
        </w:tc>
      </w:tr>
      <w:tr w:rsidR="008343B6" w:rsidRPr="00E17644" w14:paraId="7EBD152B" w14:textId="77777777" w:rsidTr="00E14128">
        <w:tc>
          <w:tcPr>
            <w:tcW w:w="3398" w:type="dxa"/>
            <w:vMerge/>
          </w:tcPr>
          <w:p w14:paraId="49D1AF81" w14:textId="77777777" w:rsidR="008343B6" w:rsidRPr="00E17644" w:rsidRDefault="008343B6" w:rsidP="009D14BD">
            <w:pPr>
              <w:jc w:val="both"/>
              <w:rPr>
                <w:rFonts w:ascii="Times New Roman" w:hAnsi="Times New Roman" w:cs="Times New Roman"/>
                <w:sz w:val="24"/>
                <w:szCs w:val="24"/>
              </w:rPr>
            </w:pPr>
          </w:p>
        </w:tc>
        <w:tc>
          <w:tcPr>
            <w:tcW w:w="3398" w:type="dxa"/>
          </w:tcPr>
          <w:p w14:paraId="0C46C05B" w14:textId="42C1B285" w:rsidR="008343B6" w:rsidRPr="00E17644" w:rsidRDefault="008343B6" w:rsidP="009D14BD">
            <w:pPr>
              <w:jc w:val="both"/>
              <w:rPr>
                <w:rFonts w:ascii="Times New Roman" w:hAnsi="Times New Roman" w:cs="Times New Roman"/>
                <w:sz w:val="24"/>
                <w:szCs w:val="24"/>
              </w:rPr>
            </w:pPr>
            <w:r>
              <w:rPr>
                <w:rFonts w:ascii="Times New Roman" w:hAnsi="Times New Roman" w:cs="Times New Roman"/>
                <w:sz w:val="24"/>
                <w:szCs w:val="24"/>
              </w:rPr>
              <w:t>B201812370</w:t>
            </w:r>
          </w:p>
        </w:tc>
        <w:tc>
          <w:tcPr>
            <w:tcW w:w="3398" w:type="dxa"/>
          </w:tcPr>
          <w:p w14:paraId="114E2A65" w14:textId="3EBED726" w:rsidR="008343B6" w:rsidRPr="00E17644" w:rsidRDefault="0083634E" w:rsidP="009D14BD">
            <w:pPr>
              <w:jc w:val="both"/>
              <w:rPr>
                <w:rFonts w:ascii="Times New Roman" w:hAnsi="Times New Roman" w:cs="Times New Roman"/>
                <w:sz w:val="24"/>
                <w:szCs w:val="24"/>
              </w:rPr>
            </w:pPr>
            <w:r>
              <w:rPr>
                <w:rFonts w:ascii="Times New Roman" w:hAnsi="Times New Roman" w:cs="Times New Roman"/>
                <w:sz w:val="24"/>
                <w:szCs w:val="24"/>
              </w:rPr>
              <w:t>Bu</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AK….</w:t>
            </w:r>
          </w:p>
        </w:tc>
      </w:tr>
      <w:tr w:rsidR="008343B6" w:rsidRPr="00E17644" w14:paraId="23B983D4" w14:textId="77777777" w:rsidTr="00E14128">
        <w:tc>
          <w:tcPr>
            <w:tcW w:w="3398" w:type="dxa"/>
            <w:vMerge/>
          </w:tcPr>
          <w:p w14:paraId="36E20078" w14:textId="77777777" w:rsidR="008343B6" w:rsidRPr="00E17644" w:rsidRDefault="008343B6" w:rsidP="009D14BD">
            <w:pPr>
              <w:jc w:val="both"/>
              <w:rPr>
                <w:rFonts w:ascii="Times New Roman" w:hAnsi="Times New Roman" w:cs="Times New Roman"/>
                <w:sz w:val="24"/>
                <w:szCs w:val="24"/>
              </w:rPr>
            </w:pPr>
          </w:p>
        </w:tc>
        <w:tc>
          <w:tcPr>
            <w:tcW w:w="3398" w:type="dxa"/>
          </w:tcPr>
          <w:p w14:paraId="1738BA29" w14:textId="67B6D0A4" w:rsidR="008343B6" w:rsidRPr="00E17644" w:rsidRDefault="008343B6" w:rsidP="009D14BD">
            <w:pPr>
              <w:jc w:val="both"/>
              <w:rPr>
                <w:rFonts w:ascii="Times New Roman" w:hAnsi="Times New Roman" w:cs="Times New Roman"/>
                <w:sz w:val="24"/>
                <w:szCs w:val="24"/>
              </w:rPr>
            </w:pPr>
            <w:r>
              <w:rPr>
                <w:rFonts w:ascii="Times New Roman" w:hAnsi="Times New Roman" w:cs="Times New Roman"/>
                <w:sz w:val="24"/>
                <w:szCs w:val="24"/>
              </w:rPr>
              <w:t>G191812051</w:t>
            </w:r>
          </w:p>
        </w:tc>
        <w:tc>
          <w:tcPr>
            <w:tcW w:w="3398" w:type="dxa"/>
          </w:tcPr>
          <w:p w14:paraId="764A8411" w14:textId="417D2419" w:rsidR="008343B6" w:rsidRPr="00E17644" w:rsidRDefault="0083634E" w:rsidP="009D14BD">
            <w:pPr>
              <w:jc w:val="both"/>
              <w:rPr>
                <w:rFonts w:ascii="Times New Roman" w:hAnsi="Times New Roman" w:cs="Times New Roman"/>
                <w:sz w:val="24"/>
                <w:szCs w:val="24"/>
              </w:rPr>
            </w:pPr>
            <w:r>
              <w:rPr>
                <w:rFonts w:ascii="Times New Roman" w:hAnsi="Times New Roman" w:cs="Times New Roman"/>
                <w:sz w:val="24"/>
                <w:szCs w:val="24"/>
              </w:rPr>
              <w:t>Ha</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ŞI…</w:t>
            </w:r>
          </w:p>
        </w:tc>
      </w:tr>
      <w:tr w:rsidR="008343B6" w:rsidRPr="00E17644" w14:paraId="76402810" w14:textId="77777777" w:rsidTr="00E14128">
        <w:tc>
          <w:tcPr>
            <w:tcW w:w="3398" w:type="dxa"/>
            <w:vMerge/>
          </w:tcPr>
          <w:p w14:paraId="1F03150A" w14:textId="77777777" w:rsidR="008343B6" w:rsidRPr="00E17644" w:rsidRDefault="008343B6" w:rsidP="009D14BD">
            <w:pPr>
              <w:jc w:val="both"/>
              <w:rPr>
                <w:rFonts w:ascii="Times New Roman" w:hAnsi="Times New Roman" w:cs="Times New Roman"/>
                <w:sz w:val="24"/>
                <w:szCs w:val="24"/>
              </w:rPr>
            </w:pPr>
          </w:p>
        </w:tc>
        <w:tc>
          <w:tcPr>
            <w:tcW w:w="3398" w:type="dxa"/>
          </w:tcPr>
          <w:p w14:paraId="544ADCE0" w14:textId="77B0863F" w:rsidR="008343B6" w:rsidRPr="00E17644" w:rsidRDefault="008343B6" w:rsidP="009D14BD">
            <w:pPr>
              <w:jc w:val="both"/>
              <w:rPr>
                <w:rFonts w:ascii="Times New Roman" w:hAnsi="Times New Roman" w:cs="Times New Roman"/>
                <w:sz w:val="24"/>
                <w:szCs w:val="24"/>
              </w:rPr>
            </w:pPr>
            <w:r>
              <w:rPr>
                <w:rFonts w:ascii="Times New Roman" w:hAnsi="Times New Roman" w:cs="Times New Roman"/>
                <w:sz w:val="24"/>
                <w:szCs w:val="24"/>
              </w:rPr>
              <w:t>G191812067</w:t>
            </w:r>
          </w:p>
        </w:tc>
        <w:tc>
          <w:tcPr>
            <w:tcW w:w="3398" w:type="dxa"/>
          </w:tcPr>
          <w:p w14:paraId="570858B6" w14:textId="7226C309" w:rsidR="008343B6" w:rsidRPr="00E17644" w:rsidRDefault="00347A92" w:rsidP="009D14BD">
            <w:pPr>
              <w:jc w:val="both"/>
              <w:rPr>
                <w:rFonts w:ascii="Times New Roman" w:hAnsi="Times New Roman" w:cs="Times New Roman"/>
                <w:sz w:val="24"/>
                <w:szCs w:val="24"/>
              </w:rPr>
            </w:pPr>
            <w:proofErr w:type="gramStart"/>
            <w:r>
              <w:rPr>
                <w:rFonts w:ascii="Times New Roman" w:hAnsi="Times New Roman" w:cs="Times New Roman"/>
                <w:sz w:val="24"/>
                <w:szCs w:val="24"/>
              </w:rPr>
              <w:t>Mu….</w:t>
            </w:r>
            <w:r w:rsidR="0083634E">
              <w:rPr>
                <w:rFonts w:ascii="Times New Roman" w:hAnsi="Times New Roman" w:cs="Times New Roman"/>
                <w:sz w:val="24"/>
                <w:szCs w:val="24"/>
              </w:rPr>
              <w:t xml:space="preserve"> </w:t>
            </w:r>
            <w:proofErr w:type="spellStart"/>
            <w:proofErr w:type="gramEnd"/>
            <w:r w:rsidR="0083634E">
              <w:rPr>
                <w:rFonts w:ascii="Times New Roman" w:hAnsi="Times New Roman" w:cs="Times New Roman"/>
                <w:sz w:val="24"/>
                <w:szCs w:val="24"/>
              </w:rPr>
              <w:t>Yu</w:t>
            </w:r>
            <w:proofErr w:type="spellEnd"/>
            <w:r w:rsidR="0083634E">
              <w:rPr>
                <w:rFonts w:ascii="Times New Roman" w:hAnsi="Times New Roman" w:cs="Times New Roman"/>
                <w:sz w:val="24"/>
                <w:szCs w:val="24"/>
              </w:rPr>
              <w:t xml:space="preserve"> ÖZ….</w:t>
            </w:r>
          </w:p>
        </w:tc>
      </w:tr>
      <w:tr w:rsidR="008343B6" w:rsidRPr="00E17644" w14:paraId="64C6BAF1" w14:textId="77777777" w:rsidTr="00E14128">
        <w:tc>
          <w:tcPr>
            <w:tcW w:w="3398" w:type="dxa"/>
            <w:vMerge/>
          </w:tcPr>
          <w:p w14:paraId="164DE7E0" w14:textId="77777777" w:rsidR="008343B6" w:rsidRPr="00E17644" w:rsidRDefault="008343B6" w:rsidP="009D14BD">
            <w:pPr>
              <w:jc w:val="both"/>
              <w:rPr>
                <w:rFonts w:ascii="Times New Roman" w:hAnsi="Times New Roman" w:cs="Times New Roman"/>
                <w:sz w:val="24"/>
                <w:szCs w:val="24"/>
              </w:rPr>
            </w:pPr>
          </w:p>
        </w:tc>
        <w:tc>
          <w:tcPr>
            <w:tcW w:w="3398" w:type="dxa"/>
          </w:tcPr>
          <w:p w14:paraId="45C52BCE" w14:textId="1EAF3E3C" w:rsidR="008343B6" w:rsidRPr="00E17644" w:rsidRDefault="008343B6" w:rsidP="009D14BD">
            <w:pPr>
              <w:jc w:val="both"/>
              <w:rPr>
                <w:rFonts w:ascii="Times New Roman" w:hAnsi="Times New Roman" w:cs="Times New Roman"/>
                <w:sz w:val="24"/>
                <w:szCs w:val="24"/>
              </w:rPr>
            </w:pPr>
            <w:r>
              <w:rPr>
                <w:rFonts w:ascii="Times New Roman" w:hAnsi="Times New Roman" w:cs="Times New Roman"/>
                <w:sz w:val="24"/>
                <w:szCs w:val="24"/>
              </w:rPr>
              <w:t>B191812013</w:t>
            </w:r>
          </w:p>
        </w:tc>
        <w:tc>
          <w:tcPr>
            <w:tcW w:w="3398" w:type="dxa"/>
          </w:tcPr>
          <w:p w14:paraId="382E56DA" w14:textId="1B721EFA" w:rsidR="008343B6" w:rsidRPr="00E17644" w:rsidRDefault="00347A92" w:rsidP="009D14BD">
            <w:pPr>
              <w:jc w:val="both"/>
              <w:rPr>
                <w:rFonts w:ascii="Times New Roman" w:hAnsi="Times New Roman" w:cs="Times New Roman"/>
                <w:sz w:val="24"/>
                <w:szCs w:val="24"/>
              </w:rPr>
            </w:pPr>
            <w:r>
              <w:rPr>
                <w:rFonts w:ascii="Times New Roman" w:hAnsi="Times New Roman" w:cs="Times New Roman"/>
                <w:sz w:val="24"/>
                <w:szCs w:val="24"/>
              </w:rPr>
              <w:t>Ay… Bİ…</w:t>
            </w:r>
          </w:p>
        </w:tc>
      </w:tr>
      <w:tr w:rsidR="008343B6" w:rsidRPr="00E17644" w14:paraId="50D74C31" w14:textId="77777777" w:rsidTr="00E14128">
        <w:tc>
          <w:tcPr>
            <w:tcW w:w="3398" w:type="dxa"/>
            <w:vMerge/>
          </w:tcPr>
          <w:p w14:paraId="36FE8FE9" w14:textId="77777777" w:rsidR="008343B6" w:rsidRPr="00E17644" w:rsidRDefault="008343B6" w:rsidP="009D14BD">
            <w:pPr>
              <w:jc w:val="both"/>
              <w:rPr>
                <w:rFonts w:ascii="Times New Roman" w:hAnsi="Times New Roman" w:cs="Times New Roman"/>
                <w:sz w:val="24"/>
                <w:szCs w:val="24"/>
              </w:rPr>
            </w:pPr>
          </w:p>
        </w:tc>
        <w:tc>
          <w:tcPr>
            <w:tcW w:w="3398" w:type="dxa"/>
          </w:tcPr>
          <w:p w14:paraId="5EE3A7BF" w14:textId="12EC4C77" w:rsidR="008343B6" w:rsidRPr="00E17644" w:rsidRDefault="008343B6" w:rsidP="009D14BD">
            <w:pPr>
              <w:jc w:val="both"/>
              <w:rPr>
                <w:rFonts w:ascii="Times New Roman" w:hAnsi="Times New Roman" w:cs="Times New Roman"/>
                <w:sz w:val="24"/>
                <w:szCs w:val="24"/>
              </w:rPr>
            </w:pPr>
            <w:r>
              <w:rPr>
                <w:rFonts w:ascii="Times New Roman" w:hAnsi="Times New Roman" w:cs="Times New Roman"/>
                <w:sz w:val="24"/>
                <w:szCs w:val="24"/>
              </w:rPr>
              <w:t>B181812371</w:t>
            </w:r>
          </w:p>
        </w:tc>
        <w:tc>
          <w:tcPr>
            <w:tcW w:w="3398" w:type="dxa"/>
          </w:tcPr>
          <w:p w14:paraId="5EA73CE0" w14:textId="0C84CAE6" w:rsidR="008343B6" w:rsidRPr="00E17644" w:rsidRDefault="00347A92" w:rsidP="009D14BD">
            <w:pPr>
              <w:jc w:val="both"/>
              <w:rPr>
                <w:rFonts w:ascii="Times New Roman" w:hAnsi="Times New Roman" w:cs="Times New Roman"/>
                <w:sz w:val="24"/>
                <w:szCs w:val="24"/>
              </w:rPr>
            </w:pPr>
            <w:r>
              <w:rPr>
                <w:rFonts w:ascii="Times New Roman" w:hAnsi="Times New Roman" w:cs="Times New Roman"/>
                <w:sz w:val="24"/>
                <w:szCs w:val="24"/>
              </w:rPr>
              <w:t>An</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Be…. GÖ…..</w:t>
            </w:r>
          </w:p>
        </w:tc>
      </w:tr>
      <w:tr w:rsidR="008343B6" w:rsidRPr="00E17644" w14:paraId="025CDD37" w14:textId="77777777" w:rsidTr="008343B6">
        <w:tc>
          <w:tcPr>
            <w:tcW w:w="3398" w:type="dxa"/>
            <w:vMerge/>
          </w:tcPr>
          <w:p w14:paraId="16C16E80" w14:textId="2186E0FE" w:rsidR="008343B6" w:rsidRPr="00E17644" w:rsidRDefault="008343B6" w:rsidP="009D14BD">
            <w:pPr>
              <w:jc w:val="both"/>
              <w:rPr>
                <w:rFonts w:ascii="Times New Roman" w:hAnsi="Times New Roman" w:cs="Times New Roman"/>
                <w:sz w:val="24"/>
                <w:szCs w:val="24"/>
              </w:rPr>
            </w:pPr>
          </w:p>
        </w:tc>
        <w:tc>
          <w:tcPr>
            <w:tcW w:w="3398" w:type="dxa"/>
          </w:tcPr>
          <w:p w14:paraId="15B8DA00" w14:textId="45DED1FA" w:rsidR="008343B6" w:rsidRPr="00E17644" w:rsidRDefault="008343B6" w:rsidP="009D14BD">
            <w:pPr>
              <w:jc w:val="both"/>
              <w:rPr>
                <w:rFonts w:ascii="Times New Roman" w:hAnsi="Times New Roman" w:cs="Times New Roman"/>
                <w:sz w:val="24"/>
                <w:szCs w:val="24"/>
              </w:rPr>
            </w:pPr>
            <w:r>
              <w:rPr>
                <w:rFonts w:ascii="Times New Roman" w:hAnsi="Times New Roman" w:cs="Times New Roman"/>
                <w:sz w:val="24"/>
                <w:szCs w:val="24"/>
              </w:rPr>
              <w:t>B181812554</w:t>
            </w:r>
          </w:p>
        </w:tc>
        <w:tc>
          <w:tcPr>
            <w:tcW w:w="3398" w:type="dxa"/>
          </w:tcPr>
          <w:p w14:paraId="6F8FFFFF" w14:textId="7427AB10" w:rsidR="008343B6" w:rsidRPr="00E17644" w:rsidRDefault="00347A92" w:rsidP="009D14BD">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Mu….. </w:t>
            </w:r>
            <w:proofErr w:type="gramEnd"/>
            <w:r>
              <w:rPr>
                <w:rFonts w:ascii="Times New Roman" w:hAnsi="Times New Roman" w:cs="Times New Roman"/>
                <w:sz w:val="24"/>
                <w:szCs w:val="24"/>
              </w:rPr>
              <w:t>HA….</w:t>
            </w:r>
          </w:p>
        </w:tc>
      </w:tr>
      <w:tr w:rsidR="008343B6" w:rsidRPr="00E17644" w14:paraId="65DFFC20" w14:textId="77777777" w:rsidTr="008343B6">
        <w:tc>
          <w:tcPr>
            <w:tcW w:w="3398" w:type="dxa"/>
            <w:vMerge/>
          </w:tcPr>
          <w:p w14:paraId="3F9F38F5" w14:textId="77777777" w:rsidR="008343B6" w:rsidRPr="00E17644" w:rsidRDefault="008343B6" w:rsidP="009D14BD">
            <w:pPr>
              <w:jc w:val="both"/>
              <w:rPr>
                <w:rFonts w:ascii="Times New Roman" w:hAnsi="Times New Roman" w:cs="Times New Roman"/>
                <w:sz w:val="24"/>
                <w:szCs w:val="24"/>
              </w:rPr>
            </w:pPr>
          </w:p>
        </w:tc>
        <w:tc>
          <w:tcPr>
            <w:tcW w:w="3398" w:type="dxa"/>
          </w:tcPr>
          <w:p w14:paraId="5A58EEC3" w14:textId="68792DCA" w:rsidR="008343B6" w:rsidRPr="00E17644" w:rsidRDefault="008343B6" w:rsidP="009D14BD">
            <w:pPr>
              <w:jc w:val="both"/>
              <w:rPr>
                <w:rFonts w:ascii="Times New Roman" w:hAnsi="Times New Roman" w:cs="Times New Roman"/>
                <w:sz w:val="24"/>
                <w:szCs w:val="24"/>
              </w:rPr>
            </w:pPr>
            <w:r>
              <w:rPr>
                <w:rFonts w:ascii="Times New Roman" w:hAnsi="Times New Roman" w:cs="Times New Roman"/>
                <w:sz w:val="24"/>
                <w:szCs w:val="24"/>
              </w:rPr>
              <w:t>G161812027</w:t>
            </w:r>
          </w:p>
        </w:tc>
        <w:tc>
          <w:tcPr>
            <w:tcW w:w="3398" w:type="dxa"/>
          </w:tcPr>
          <w:p w14:paraId="20CCA4EE" w14:textId="69F7EF9F" w:rsidR="008343B6" w:rsidRPr="00E17644" w:rsidRDefault="00347A92" w:rsidP="009D14BD">
            <w:pPr>
              <w:jc w:val="both"/>
              <w:rPr>
                <w:rFonts w:ascii="Times New Roman" w:hAnsi="Times New Roman" w:cs="Times New Roman"/>
                <w:sz w:val="24"/>
                <w:szCs w:val="24"/>
              </w:rPr>
            </w:pPr>
            <w:r>
              <w:rPr>
                <w:rFonts w:ascii="Times New Roman" w:hAnsi="Times New Roman" w:cs="Times New Roman"/>
                <w:sz w:val="24"/>
                <w:szCs w:val="24"/>
              </w:rPr>
              <w:t>Öz</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ÖZ….</w:t>
            </w:r>
          </w:p>
        </w:tc>
      </w:tr>
      <w:tr w:rsidR="008343B6" w:rsidRPr="00E17644" w14:paraId="21F2CDD2" w14:textId="77777777" w:rsidTr="008343B6">
        <w:tc>
          <w:tcPr>
            <w:tcW w:w="3398" w:type="dxa"/>
            <w:vMerge/>
          </w:tcPr>
          <w:p w14:paraId="5CD84445" w14:textId="77777777" w:rsidR="008343B6" w:rsidRPr="00E17644" w:rsidRDefault="008343B6" w:rsidP="009D14BD">
            <w:pPr>
              <w:jc w:val="both"/>
              <w:rPr>
                <w:rFonts w:ascii="Times New Roman" w:hAnsi="Times New Roman" w:cs="Times New Roman"/>
                <w:sz w:val="24"/>
                <w:szCs w:val="24"/>
              </w:rPr>
            </w:pPr>
          </w:p>
        </w:tc>
        <w:tc>
          <w:tcPr>
            <w:tcW w:w="3398" w:type="dxa"/>
          </w:tcPr>
          <w:p w14:paraId="6FBFF370" w14:textId="327EEDE5" w:rsidR="008343B6" w:rsidRPr="00E17644" w:rsidRDefault="008343B6" w:rsidP="009D14BD">
            <w:pPr>
              <w:jc w:val="both"/>
              <w:rPr>
                <w:rFonts w:ascii="Times New Roman" w:hAnsi="Times New Roman" w:cs="Times New Roman"/>
                <w:sz w:val="24"/>
                <w:szCs w:val="24"/>
              </w:rPr>
            </w:pPr>
            <w:r>
              <w:rPr>
                <w:rFonts w:ascii="Times New Roman" w:hAnsi="Times New Roman" w:cs="Times New Roman"/>
                <w:sz w:val="24"/>
                <w:szCs w:val="24"/>
              </w:rPr>
              <w:t>1618</w:t>
            </w:r>
            <w:r w:rsidR="00E26521">
              <w:rPr>
                <w:rFonts w:ascii="Times New Roman" w:hAnsi="Times New Roman" w:cs="Times New Roman"/>
                <w:sz w:val="24"/>
                <w:szCs w:val="24"/>
              </w:rPr>
              <w:t>.</w:t>
            </w:r>
            <w:r>
              <w:rPr>
                <w:rFonts w:ascii="Times New Roman" w:hAnsi="Times New Roman" w:cs="Times New Roman"/>
                <w:sz w:val="24"/>
                <w:szCs w:val="24"/>
              </w:rPr>
              <w:t>12057</w:t>
            </w:r>
          </w:p>
        </w:tc>
        <w:tc>
          <w:tcPr>
            <w:tcW w:w="3398" w:type="dxa"/>
          </w:tcPr>
          <w:p w14:paraId="31EB10DD" w14:textId="11A16D80" w:rsidR="008343B6" w:rsidRPr="00E17644" w:rsidRDefault="00347A92" w:rsidP="009D14BD">
            <w:pPr>
              <w:jc w:val="both"/>
              <w:rPr>
                <w:rFonts w:ascii="Times New Roman" w:hAnsi="Times New Roman" w:cs="Times New Roman"/>
                <w:sz w:val="24"/>
                <w:szCs w:val="24"/>
              </w:rPr>
            </w:pPr>
            <w:proofErr w:type="spellStart"/>
            <w:r>
              <w:rPr>
                <w:rFonts w:ascii="Times New Roman" w:hAnsi="Times New Roman" w:cs="Times New Roman"/>
                <w:sz w:val="24"/>
                <w:szCs w:val="24"/>
              </w:rPr>
              <w:t>Öm</w:t>
            </w:r>
            <w:proofErr w:type="spellEnd"/>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Be… CE</w:t>
            </w:r>
            <w:proofErr w:type="gramStart"/>
            <w:r>
              <w:rPr>
                <w:rFonts w:ascii="Times New Roman" w:hAnsi="Times New Roman" w:cs="Times New Roman"/>
                <w:sz w:val="24"/>
                <w:szCs w:val="24"/>
              </w:rPr>
              <w:t>….</w:t>
            </w:r>
            <w:proofErr w:type="gramEnd"/>
          </w:p>
        </w:tc>
      </w:tr>
      <w:tr w:rsidR="008343B6" w:rsidRPr="00E17644" w14:paraId="11D160BE" w14:textId="77777777" w:rsidTr="008343B6">
        <w:tc>
          <w:tcPr>
            <w:tcW w:w="3398" w:type="dxa"/>
            <w:vMerge/>
          </w:tcPr>
          <w:p w14:paraId="7ACEBB77" w14:textId="77777777" w:rsidR="008343B6" w:rsidRPr="00E17644" w:rsidRDefault="008343B6" w:rsidP="009D14BD">
            <w:pPr>
              <w:jc w:val="both"/>
              <w:rPr>
                <w:rFonts w:ascii="Times New Roman" w:hAnsi="Times New Roman" w:cs="Times New Roman"/>
                <w:sz w:val="24"/>
                <w:szCs w:val="24"/>
              </w:rPr>
            </w:pPr>
          </w:p>
        </w:tc>
        <w:tc>
          <w:tcPr>
            <w:tcW w:w="3398" w:type="dxa"/>
          </w:tcPr>
          <w:p w14:paraId="67FABDB0" w14:textId="11937240" w:rsidR="008343B6" w:rsidRPr="00E17644" w:rsidRDefault="00261394" w:rsidP="009D14BD">
            <w:pPr>
              <w:jc w:val="both"/>
              <w:rPr>
                <w:rFonts w:ascii="Times New Roman" w:hAnsi="Times New Roman" w:cs="Times New Roman"/>
                <w:sz w:val="24"/>
                <w:szCs w:val="24"/>
              </w:rPr>
            </w:pPr>
            <w:r>
              <w:rPr>
                <w:rFonts w:ascii="Times New Roman" w:hAnsi="Times New Roman" w:cs="Times New Roman"/>
                <w:sz w:val="24"/>
                <w:szCs w:val="24"/>
              </w:rPr>
              <w:t>U120312099</w:t>
            </w:r>
          </w:p>
        </w:tc>
        <w:tc>
          <w:tcPr>
            <w:tcW w:w="3398" w:type="dxa"/>
          </w:tcPr>
          <w:p w14:paraId="194BF3B7" w14:textId="5341A246" w:rsidR="008343B6" w:rsidRPr="00E17644" w:rsidRDefault="00347A92" w:rsidP="009D14BD">
            <w:pPr>
              <w:jc w:val="both"/>
              <w:rPr>
                <w:rFonts w:ascii="Times New Roman" w:hAnsi="Times New Roman" w:cs="Times New Roman"/>
                <w:sz w:val="24"/>
                <w:szCs w:val="24"/>
              </w:rPr>
            </w:pPr>
            <w:proofErr w:type="spellStart"/>
            <w:r>
              <w:rPr>
                <w:rFonts w:ascii="Times New Roman" w:hAnsi="Times New Roman" w:cs="Times New Roman"/>
                <w:sz w:val="24"/>
                <w:szCs w:val="24"/>
              </w:rPr>
              <w:t>Eb</w:t>
            </w:r>
            <w:proofErr w:type="spellEnd"/>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MA….</w:t>
            </w:r>
          </w:p>
        </w:tc>
      </w:tr>
    </w:tbl>
    <w:p w14:paraId="5AC8DB73" w14:textId="77777777" w:rsidR="003C1856" w:rsidRPr="00E17644" w:rsidRDefault="003C1856" w:rsidP="00E14128">
      <w:pPr>
        <w:jc w:val="both"/>
        <w:rPr>
          <w:rFonts w:ascii="Times New Roman" w:hAnsi="Times New Roman" w:cs="Times New Roman"/>
          <w:sz w:val="24"/>
          <w:szCs w:val="24"/>
        </w:rPr>
      </w:pPr>
    </w:p>
    <w:p w14:paraId="249608DD" w14:textId="43E4FA57" w:rsidR="00B36790" w:rsidRPr="00E17644" w:rsidRDefault="00B36790" w:rsidP="00BE7A97">
      <w:pPr>
        <w:jc w:val="both"/>
        <w:rPr>
          <w:rFonts w:ascii="Times New Roman" w:hAnsi="Times New Roman" w:cs="Times New Roman"/>
          <w:b/>
          <w:sz w:val="24"/>
          <w:szCs w:val="24"/>
        </w:rPr>
      </w:pPr>
    </w:p>
    <w:p w14:paraId="20E089B0" w14:textId="23620487" w:rsidR="00855C75" w:rsidRPr="00176D9D" w:rsidRDefault="004D6178" w:rsidP="00176D9D">
      <w:pPr>
        <w:jc w:val="both"/>
        <w:rPr>
          <w:rFonts w:ascii="Times New Roman" w:hAnsi="Times New Roman" w:cs="Times New Roman"/>
          <w:sz w:val="24"/>
          <w:szCs w:val="24"/>
        </w:rPr>
      </w:pPr>
      <w:r w:rsidRPr="002937BB">
        <w:rPr>
          <w:rFonts w:ascii="Times New Roman" w:hAnsi="Times New Roman" w:cs="Times New Roman"/>
          <w:b/>
          <w:sz w:val="24"/>
          <w:szCs w:val="24"/>
        </w:rPr>
        <w:t>3-</w:t>
      </w:r>
      <w:r w:rsidR="00855C75" w:rsidRPr="00176D9D">
        <w:rPr>
          <w:rFonts w:ascii="Times New Roman" w:hAnsi="Times New Roman" w:cs="Times New Roman"/>
          <w:sz w:val="24"/>
          <w:szCs w:val="24"/>
        </w:rPr>
        <w:t xml:space="preserve">Fakültemiz öğrencilerinin daha önce almış olduğu derslere ilişkin </w:t>
      </w:r>
      <w:r w:rsidRPr="0042757B">
        <w:rPr>
          <w:rFonts w:ascii="Times New Roman" w:hAnsi="Times New Roman" w:cs="Times New Roman"/>
          <w:b/>
          <w:sz w:val="24"/>
          <w:szCs w:val="24"/>
        </w:rPr>
        <w:t>intibak (</w:t>
      </w:r>
      <w:r w:rsidR="00E74DA0" w:rsidRPr="0042757B">
        <w:rPr>
          <w:rFonts w:ascii="Times New Roman" w:hAnsi="Times New Roman" w:cs="Times New Roman"/>
          <w:b/>
          <w:sz w:val="24"/>
          <w:szCs w:val="24"/>
        </w:rPr>
        <w:t xml:space="preserve">Merkezi/Kurumlar arası </w:t>
      </w:r>
      <w:r w:rsidRPr="0042757B">
        <w:rPr>
          <w:rFonts w:ascii="Times New Roman" w:hAnsi="Times New Roman" w:cs="Times New Roman"/>
          <w:b/>
          <w:sz w:val="24"/>
          <w:szCs w:val="24"/>
        </w:rPr>
        <w:t>Yatay Geçiş, ÇAP</w:t>
      </w:r>
      <w:r w:rsidR="00E74DA0" w:rsidRPr="0042757B">
        <w:rPr>
          <w:rFonts w:ascii="Times New Roman" w:hAnsi="Times New Roman" w:cs="Times New Roman"/>
          <w:b/>
          <w:sz w:val="24"/>
          <w:szCs w:val="24"/>
        </w:rPr>
        <w:t>, Yeni Kayıt</w:t>
      </w:r>
      <w:r w:rsidR="00182E6F" w:rsidRPr="0042757B">
        <w:rPr>
          <w:rFonts w:ascii="Times New Roman" w:hAnsi="Times New Roman" w:cs="Times New Roman"/>
          <w:b/>
          <w:sz w:val="24"/>
          <w:szCs w:val="24"/>
        </w:rPr>
        <w:t>)</w:t>
      </w:r>
      <w:r w:rsidRPr="0042757B">
        <w:rPr>
          <w:rFonts w:ascii="Times New Roman" w:hAnsi="Times New Roman" w:cs="Times New Roman"/>
          <w:b/>
          <w:sz w:val="24"/>
          <w:szCs w:val="24"/>
        </w:rPr>
        <w:t xml:space="preserve"> </w:t>
      </w:r>
      <w:r w:rsidR="00855C75" w:rsidRPr="0042757B">
        <w:rPr>
          <w:rFonts w:ascii="Times New Roman" w:hAnsi="Times New Roman" w:cs="Times New Roman"/>
          <w:b/>
          <w:sz w:val="24"/>
          <w:szCs w:val="24"/>
        </w:rPr>
        <w:t>talepleri</w:t>
      </w:r>
      <w:r w:rsidR="00855C75" w:rsidRPr="00176D9D">
        <w:rPr>
          <w:rFonts w:ascii="Times New Roman" w:hAnsi="Times New Roman" w:cs="Times New Roman"/>
          <w:sz w:val="24"/>
          <w:szCs w:val="24"/>
        </w:rPr>
        <w:t xml:space="preserve"> konulu</w:t>
      </w:r>
      <w:r w:rsidR="00855C75" w:rsidRPr="00176D9D">
        <w:rPr>
          <w:rFonts w:ascii="Times New Roman" w:hAnsi="Times New Roman" w:cs="Times New Roman"/>
          <w:i/>
          <w:sz w:val="24"/>
          <w:szCs w:val="24"/>
        </w:rPr>
        <w:t xml:space="preserve"> </w:t>
      </w:r>
      <w:r w:rsidR="00855C75" w:rsidRPr="00176D9D">
        <w:rPr>
          <w:rFonts w:ascii="Times New Roman" w:hAnsi="Times New Roman" w:cs="Times New Roman"/>
          <w:sz w:val="24"/>
          <w:szCs w:val="24"/>
        </w:rPr>
        <w:t>Çalışma Ekonomisi ve Endüstri İlişkileri</w:t>
      </w:r>
      <w:r w:rsidR="00780E96" w:rsidRPr="00176D9D">
        <w:rPr>
          <w:rFonts w:ascii="Times New Roman" w:hAnsi="Times New Roman" w:cs="Times New Roman"/>
          <w:sz w:val="24"/>
          <w:szCs w:val="24"/>
        </w:rPr>
        <w:t xml:space="preserve"> ile Uluslararası İlişkiler</w:t>
      </w:r>
      <w:r w:rsidR="008127A3">
        <w:rPr>
          <w:rFonts w:ascii="Times New Roman" w:hAnsi="Times New Roman" w:cs="Times New Roman"/>
          <w:sz w:val="24"/>
          <w:szCs w:val="24"/>
        </w:rPr>
        <w:t>, Siyaset Bilimi ve Kamu Yönetimi</w:t>
      </w:r>
      <w:r w:rsidR="00101735">
        <w:rPr>
          <w:rFonts w:ascii="Times New Roman" w:hAnsi="Times New Roman" w:cs="Times New Roman"/>
          <w:sz w:val="24"/>
          <w:szCs w:val="24"/>
        </w:rPr>
        <w:t>, Ekonometri</w:t>
      </w:r>
      <w:r w:rsidR="008127A3">
        <w:rPr>
          <w:rFonts w:ascii="Times New Roman" w:hAnsi="Times New Roman" w:cs="Times New Roman"/>
          <w:sz w:val="24"/>
          <w:szCs w:val="24"/>
        </w:rPr>
        <w:t xml:space="preserve"> ile İslam İktisadı ve F</w:t>
      </w:r>
      <w:r w:rsidR="00101735">
        <w:rPr>
          <w:rFonts w:ascii="Times New Roman" w:hAnsi="Times New Roman" w:cs="Times New Roman"/>
          <w:sz w:val="24"/>
          <w:szCs w:val="24"/>
        </w:rPr>
        <w:t>inans</w:t>
      </w:r>
      <w:r w:rsidR="00855C75" w:rsidRPr="00176D9D">
        <w:rPr>
          <w:rFonts w:ascii="Times New Roman" w:hAnsi="Times New Roman" w:cs="Times New Roman"/>
          <w:i/>
          <w:sz w:val="24"/>
          <w:szCs w:val="24"/>
        </w:rPr>
        <w:t xml:space="preserve"> </w:t>
      </w:r>
      <w:r w:rsidR="00855C75" w:rsidRPr="00176D9D">
        <w:rPr>
          <w:rFonts w:ascii="Times New Roman" w:hAnsi="Times New Roman" w:cs="Times New Roman"/>
          <w:sz w:val="24"/>
          <w:szCs w:val="24"/>
        </w:rPr>
        <w:t xml:space="preserve">Bölüm </w:t>
      </w:r>
      <w:r w:rsidR="004F0E54" w:rsidRPr="00176D9D">
        <w:rPr>
          <w:rFonts w:ascii="Times New Roman" w:hAnsi="Times New Roman" w:cs="Times New Roman"/>
          <w:sz w:val="24"/>
          <w:szCs w:val="24"/>
        </w:rPr>
        <w:t xml:space="preserve">Başkanlıkları </w:t>
      </w:r>
      <w:r w:rsidR="00855C75" w:rsidRPr="00176D9D">
        <w:rPr>
          <w:rFonts w:ascii="Times New Roman" w:hAnsi="Times New Roman" w:cs="Times New Roman"/>
          <w:sz w:val="24"/>
          <w:szCs w:val="24"/>
        </w:rPr>
        <w:t xml:space="preserve">yazıları okundu. </w:t>
      </w:r>
    </w:p>
    <w:p w14:paraId="1681F347" w14:textId="0919B3B7" w:rsidR="00855C75" w:rsidRDefault="00855C75" w:rsidP="00182E6F">
      <w:pPr>
        <w:autoSpaceDE w:val="0"/>
        <w:autoSpaceDN w:val="0"/>
        <w:adjustRightInd w:val="0"/>
        <w:ind w:firstLine="708"/>
        <w:jc w:val="both"/>
        <w:rPr>
          <w:rFonts w:ascii="Times New Roman" w:hAnsi="Times New Roman" w:cs="Times New Roman"/>
          <w:bCs/>
          <w:sz w:val="24"/>
          <w:szCs w:val="24"/>
        </w:rPr>
      </w:pPr>
      <w:r w:rsidRPr="00176D9D">
        <w:rPr>
          <w:rFonts w:ascii="Times New Roman" w:hAnsi="Times New Roman" w:cs="Times New Roman"/>
          <w:bCs/>
          <w:sz w:val="24"/>
          <w:szCs w:val="24"/>
        </w:rPr>
        <w:t xml:space="preserve">Yapılan görüşmelerden sonra; </w:t>
      </w:r>
      <w:r w:rsidRPr="00176D9D">
        <w:rPr>
          <w:rFonts w:ascii="Times New Roman" w:hAnsi="Times New Roman" w:cs="Times New Roman"/>
          <w:sz w:val="24"/>
          <w:szCs w:val="24"/>
        </w:rPr>
        <w:t>Fakültemiz</w:t>
      </w:r>
      <w:r w:rsidRPr="00176D9D">
        <w:rPr>
          <w:rFonts w:ascii="Times New Roman" w:hAnsi="Times New Roman" w:cs="Times New Roman"/>
          <w:b/>
          <w:sz w:val="24"/>
          <w:szCs w:val="24"/>
        </w:rPr>
        <w:t xml:space="preserve"> </w:t>
      </w:r>
      <w:r w:rsidR="004F0E54" w:rsidRPr="00176D9D">
        <w:rPr>
          <w:rFonts w:ascii="Times New Roman" w:hAnsi="Times New Roman" w:cs="Times New Roman"/>
          <w:sz w:val="24"/>
          <w:szCs w:val="24"/>
        </w:rPr>
        <w:t>Çalışma Ekonomisi ve Endüstri İlişkileri ile Uluslararası İlişkiler</w:t>
      </w:r>
      <w:r w:rsidR="004F0E54" w:rsidRPr="00176D9D">
        <w:rPr>
          <w:rFonts w:ascii="Times New Roman" w:hAnsi="Times New Roman" w:cs="Times New Roman"/>
          <w:i/>
          <w:sz w:val="24"/>
          <w:szCs w:val="24"/>
        </w:rPr>
        <w:t xml:space="preserve"> </w:t>
      </w:r>
      <w:r w:rsidRPr="00176D9D">
        <w:rPr>
          <w:rFonts w:ascii="Times New Roman" w:hAnsi="Times New Roman" w:cs="Times New Roman"/>
          <w:sz w:val="24"/>
          <w:szCs w:val="24"/>
        </w:rPr>
        <w:t xml:space="preserve">Bölümüne </w:t>
      </w:r>
      <w:r w:rsidRPr="00176D9D">
        <w:rPr>
          <w:rFonts w:ascii="Times New Roman" w:hAnsi="Times New Roman" w:cs="Times New Roman"/>
          <w:bCs/>
          <w:sz w:val="24"/>
          <w:szCs w:val="24"/>
        </w:rPr>
        <w:t xml:space="preserve">kayıt yaptıran </w:t>
      </w:r>
      <w:r w:rsidRPr="00176D9D">
        <w:rPr>
          <w:rFonts w:ascii="Times New Roman" w:hAnsi="Times New Roman" w:cs="Times New Roman"/>
          <w:sz w:val="24"/>
          <w:szCs w:val="24"/>
        </w:rPr>
        <w:t xml:space="preserve">öğrencilerin daha önce almış oldukları derslere ilişkin harfli not olacak şekilde düzenlenen intibaklarının </w:t>
      </w:r>
      <w:r w:rsidR="004D6178" w:rsidRPr="00176D9D">
        <w:rPr>
          <w:rFonts w:ascii="Times New Roman" w:hAnsi="Times New Roman" w:cs="Times New Roman"/>
          <w:bCs/>
          <w:sz w:val="24"/>
          <w:szCs w:val="24"/>
        </w:rPr>
        <w:t xml:space="preserve">Bölüm Başkanlıklarından </w:t>
      </w:r>
      <w:r w:rsidR="00F90432" w:rsidRPr="00176D9D">
        <w:rPr>
          <w:rFonts w:ascii="Times New Roman" w:hAnsi="Times New Roman" w:cs="Times New Roman"/>
          <w:bCs/>
          <w:sz w:val="24"/>
          <w:szCs w:val="24"/>
        </w:rPr>
        <w:t>geldiği şekli</w:t>
      </w:r>
      <w:r w:rsidR="004F0E54" w:rsidRPr="00176D9D">
        <w:rPr>
          <w:rFonts w:ascii="Times New Roman" w:hAnsi="Times New Roman" w:cs="Times New Roman"/>
          <w:bCs/>
          <w:sz w:val="24"/>
          <w:szCs w:val="24"/>
        </w:rPr>
        <w:t xml:space="preserve"> ile </w:t>
      </w:r>
      <w:r w:rsidRPr="00176D9D">
        <w:rPr>
          <w:rFonts w:ascii="Times New Roman" w:hAnsi="Times New Roman" w:cs="Times New Roman"/>
          <w:bCs/>
          <w:sz w:val="24"/>
          <w:szCs w:val="24"/>
        </w:rPr>
        <w:t xml:space="preserve">uygun olduğuna oybirliği ile karar verildi. </w:t>
      </w:r>
    </w:p>
    <w:p w14:paraId="3A10193F" w14:textId="4AF2AEEF" w:rsidR="00E74DA0" w:rsidRDefault="00E74DA0" w:rsidP="00182E6F">
      <w:pPr>
        <w:autoSpaceDE w:val="0"/>
        <w:autoSpaceDN w:val="0"/>
        <w:adjustRightInd w:val="0"/>
        <w:ind w:firstLine="708"/>
        <w:jc w:val="both"/>
        <w:rPr>
          <w:rFonts w:ascii="Times New Roman" w:hAnsi="Times New Roman" w:cs="Times New Roman"/>
          <w:bCs/>
          <w:sz w:val="24"/>
          <w:szCs w:val="24"/>
        </w:rPr>
      </w:pPr>
    </w:p>
    <w:p w14:paraId="5B2DE65B" w14:textId="77777777" w:rsidR="00E74DA0" w:rsidRPr="00182E6F" w:rsidRDefault="00E74DA0" w:rsidP="00182E6F">
      <w:pPr>
        <w:autoSpaceDE w:val="0"/>
        <w:autoSpaceDN w:val="0"/>
        <w:adjustRightInd w:val="0"/>
        <w:ind w:firstLine="708"/>
        <w:jc w:val="both"/>
        <w:rPr>
          <w:rFonts w:ascii="Times New Roman" w:hAnsi="Times New Roman" w:cs="Times New Roman"/>
          <w:bCs/>
          <w:sz w:val="24"/>
          <w:szCs w:val="24"/>
        </w:rPr>
      </w:pPr>
    </w:p>
    <w:p w14:paraId="15641CF5" w14:textId="23817DC8" w:rsidR="0096420B" w:rsidRPr="00DE05E6" w:rsidRDefault="002937BB" w:rsidP="0096420B">
      <w:pPr>
        <w:jc w:val="both"/>
        <w:rPr>
          <w:rFonts w:ascii="Times New Roman" w:hAnsi="Times New Roman" w:cs="Times New Roman"/>
          <w:b/>
          <w:sz w:val="24"/>
          <w:szCs w:val="24"/>
        </w:rPr>
      </w:pPr>
      <w:r w:rsidRPr="002937BB">
        <w:rPr>
          <w:rFonts w:ascii="Times New Roman" w:hAnsi="Times New Roman" w:cs="Times New Roman"/>
          <w:b/>
          <w:bCs/>
          <w:sz w:val="24"/>
          <w:szCs w:val="24"/>
        </w:rPr>
        <w:t>4</w:t>
      </w:r>
      <w:r w:rsidR="00DE05E6" w:rsidRPr="002937BB">
        <w:rPr>
          <w:rFonts w:ascii="Times New Roman" w:hAnsi="Times New Roman" w:cs="Times New Roman"/>
          <w:b/>
          <w:bCs/>
          <w:sz w:val="24"/>
          <w:szCs w:val="24"/>
        </w:rPr>
        <w:t>-</w:t>
      </w:r>
      <w:r w:rsidR="002D7D1E" w:rsidRPr="00DE05E6">
        <w:rPr>
          <w:rFonts w:ascii="Times New Roman" w:hAnsi="Times New Roman" w:cs="Times New Roman"/>
          <w:sz w:val="24"/>
          <w:szCs w:val="24"/>
        </w:rPr>
        <w:t>Fakültemiz Siyaset Bilimi ve Kamu Yönetimi Bölüm Başkanlığının 10</w:t>
      </w:r>
      <w:r w:rsidR="0096420B" w:rsidRPr="00DE05E6">
        <w:rPr>
          <w:rFonts w:ascii="Times New Roman" w:hAnsi="Times New Roman" w:cs="Times New Roman"/>
          <w:sz w:val="24"/>
          <w:szCs w:val="24"/>
        </w:rPr>
        <w:t xml:space="preserve">.09.2023 tarih ve </w:t>
      </w:r>
      <w:r w:rsidR="002D7D1E" w:rsidRPr="00DE05E6">
        <w:rPr>
          <w:rFonts w:ascii="Times New Roman" w:hAnsi="Times New Roman" w:cs="Times New Roman"/>
          <w:sz w:val="24"/>
          <w:szCs w:val="24"/>
        </w:rPr>
        <w:t>280148</w:t>
      </w:r>
      <w:r w:rsidR="0096420B" w:rsidRPr="00DE05E6">
        <w:rPr>
          <w:rFonts w:ascii="Times New Roman" w:hAnsi="Times New Roman" w:cs="Times New Roman"/>
          <w:sz w:val="24"/>
          <w:szCs w:val="24"/>
        </w:rPr>
        <w:t xml:space="preserve"> sayılı yazısı okundu.</w:t>
      </w:r>
    </w:p>
    <w:p w14:paraId="3CB7A4DE" w14:textId="44D6BC10" w:rsidR="0096420B" w:rsidRPr="00DE05E6" w:rsidRDefault="0096420B" w:rsidP="0096420B">
      <w:pPr>
        <w:autoSpaceDE w:val="0"/>
        <w:autoSpaceDN w:val="0"/>
        <w:adjustRightInd w:val="0"/>
        <w:ind w:firstLine="708"/>
        <w:jc w:val="both"/>
        <w:rPr>
          <w:rFonts w:ascii="Times New Roman" w:hAnsi="Times New Roman" w:cs="Times New Roman"/>
          <w:sz w:val="24"/>
          <w:szCs w:val="24"/>
        </w:rPr>
      </w:pPr>
      <w:r w:rsidRPr="00DE05E6">
        <w:rPr>
          <w:rFonts w:ascii="Times New Roman" w:hAnsi="Times New Roman" w:cs="Times New Roman"/>
          <w:sz w:val="24"/>
          <w:szCs w:val="24"/>
        </w:rPr>
        <w:t>Yapılan görüşmelerden sonra; Fakültemiz</w:t>
      </w:r>
      <w:r w:rsidR="002D7D1E" w:rsidRPr="00DE05E6">
        <w:rPr>
          <w:rFonts w:ascii="Times New Roman" w:hAnsi="Times New Roman" w:cs="Times New Roman"/>
          <w:sz w:val="24"/>
          <w:szCs w:val="24"/>
        </w:rPr>
        <w:t xml:space="preserve"> Siyaset Bilimi ve Kamu Yönetimi</w:t>
      </w:r>
      <w:r w:rsidRPr="00DE05E6">
        <w:rPr>
          <w:rFonts w:ascii="Times New Roman" w:hAnsi="Times New Roman" w:cs="Times New Roman"/>
          <w:sz w:val="24"/>
          <w:szCs w:val="24"/>
        </w:rPr>
        <w:t xml:space="preserve"> Bölümü öğretim elemanlarından </w:t>
      </w:r>
      <w:r w:rsidR="00347A92">
        <w:rPr>
          <w:rFonts w:ascii="Times New Roman" w:hAnsi="Times New Roman" w:cs="Times New Roman"/>
          <w:b/>
          <w:sz w:val="24"/>
          <w:szCs w:val="24"/>
        </w:rPr>
        <w:t xml:space="preserve">Prof. Dr. Az… </w:t>
      </w:r>
      <w:proofErr w:type="gramStart"/>
      <w:r w:rsidR="00347A92">
        <w:rPr>
          <w:rFonts w:ascii="Times New Roman" w:hAnsi="Times New Roman" w:cs="Times New Roman"/>
          <w:b/>
          <w:sz w:val="24"/>
          <w:szCs w:val="24"/>
        </w:rPr>
        <w:t>TU…</w:t>
      </w:r>
      <w:r w:rsidR="00523F59" w:rsidRPr="00A00E7A">
        <w:rPr>
          <w:rFonts w:ascii="Times New Roman" w:hAnsi="Times New Roman" w:cs="Times New Roman"/>
          <w:b/>
          <w:sz w:val="24"/>
          <w:szCs w:val="24"/>
        </w:rPr>
        <w:t>’in</w:t>
      </w:r>
      <w:r w:rsidR="00523F59" w:rsidRPr="00DE05E6">
        <w:rPr>
          <w:rFonts w:ascii="Times New Roman" w:hAnsi="Times New Roman" w:cs="Times New Roman"/>
          <w:sz w:val="24"/>
          <w:szCs w:val="24"/>
        </w:rPr>
        <w:t xml:space="preserve"> </w:t>
      </w:r>
      <w:r w:rsidRPr="00DE05E6">
        <w:rPr>
          <w:rFonts w:ascii="Times New Roman" w:hAnsi="Times New Roman" w:cs="Times New Roman"/>
          <w:sz w:val="24"/>
          <w:szCs w:val="24"/>
        </w:rPr>
        <w:t>“</w:t>
      </w:r>
      <w:proofErr w:type="spellStart"/>
      <w:r w:rsidRPr="00DE05E6">
        <w:rPr>
          <w:rFonts w:ascii="Times New Roman" w:hAnsi="Times New Roman" w:cs="Times New Roman"/>
          <w:b/>
          <w:sz w:val="24"/>
          <w:szCs w:val="24"/>
        </w:rPr>
        <w:t>Erasmus</w:t>
      </w:r>
      <w:proofErr w:type="spellEnd"/>
      <w:r w:rsidRPr="00DE05E6">
        <w:rPr>
          <w:rFonts w:ascii="Times New Roman" w:hAnsi="Times New Roman" w:cs="Times New Roman"/>
          <w:b/>
          <w:sz w:val="24"/>
          <w:szCs w:val="24"/>
        </w:rPr>
        <w:t xml:space="preserve"> +  Ders Verme Hareketliliği</w:t>
      </w:r>
      <w:r w:rsidR="00523F59" w:rsidRPr="00DE05E6">
        <w:rPr>
          <w:rFonts w:ascii="Times New Roman" w:hAnsi="Times New Roman" w:cs="Times New Roman"/>
          <w:sz w:val="24"/>
          <w:szCs w:val="24"/>
        </w:rPr>
        <w:t>”  kapsamında 0</w:t>
      </w:r>
      <w:r w:rsidR="00436968" w:rsidRPr="00DE05E6">
        <w:rPr>
          <w:rFonts w:ascii="Times New Roman" w:hAnsi="Times New Roman" w:cs="Times New Roman"/>
          <w:sz w:val="24"/>
          <w:szCs w:val="24"/>
        </w:rPr>
        <w:t>2-07</w:t>
      </w:r>
      <w:r w:rsidRPr="00DE05E6">
        <w:rPr>
          <w:rFonts w:ascii="Times New Roman" w:hAnsi="Times New Roman" w:cs="Times New Roman"/>
          <w:sz w:val="24"/>
          <w:szCs w:val="24"/>
        </w:rPr>
        <w:t xml:space="preserve"> Ekim 2023 tarihleri arasında </w:t>
      </w:r>
      <w:r w:rsidR="00436968" w:rsidRPr="00DE05E6">
        <w:rPr>
          <w:rFonts w:ascii="Times New Roman" w:hAnsi="Times New Roman" w:cs="Times New Roman"/>
          <w:sz w:val="24"/>
          <w:szCs w:val="24"/>
        </w:rPr>
        <w:t xml:space="preserve">Bosna Hersek Tuzla </w:t>
      </w:r>
      <w:r w:rsidRPr="00DE05E6">
        <w:rPr>
          <w:rFonts w:ascii="Times New Roman" w:hAnsi="Times New Roman" w:cs="Times New Roman"/>
          <w:sz w:val="24"/>
          <w:szCs w:val="24"/>
        </w:rPr>
        <w:t>Üniversitesi’nde görevlendirilmek üzere, “</w:t>
      </w:r>
      <w:r w:rsidRPr="00DE05E6">
        <w:rPr>
          <w:rFonts w:ascii="Times New Roman" w:hAnsi="Times New Roman" w:cs="Times New Roman"/>
          <w:i/>
          <w:sz w:val="24"/>
          <w:szCs w:val="24"/>
        </w:rPr>
        <w:t xml:space="preserve">2547 Sayılı Kanunun 39. maddesi ile Yurtiçinde ve Yurtdışında görevlendirmelerde uyulacak esaslara İlişkin Yönetmeliğin 2. maddesi (a) fıkrası ve 3. maddesi </w:t>
      </w:r>
      <w:r w:rsidRPr="00DE05E6">
        <w:rPr>
          <w:rFonts w:ascii="Times New Roman" w:hAnsi="Times New Roman" w:cs="Times New Roman"/>
          <w:sz w:val="24"/>
          <w:szCs w:val="24"/>
        </w:rPr>
        <w:t xml:space="preserve">”gereğince, </w:t>
      </w:r>
      <w:r w:rsidR="00DD6C4A" w:rsidRPr="00DE05E6">
        <w:rPr>
          <w:rFonts w:ascii="Times New Roman" w:hAnsi="Times New Roman" w:cs="Times New Roman"/>
          <w:sz w:val="24"/>
          <w:szCs w:val="24"/>
        </w:rPr>
        <w:t>30.09.2023-09.10.</w:t>
      </w:r>
      <w:r w:rsidR="0053163F" w:rsidRPr="00DE05E6">
        <w:rPr>
          <w:rFonts w:ascii="Times New Roman" w:hAnsi="Times New Roman" w:cs="Times New Roman"/>
          <w:sz w:val="24"/>
          <w:szCs w:val="24"/>
        </w:rPr>
        <w:t>2023 tarihleri arasında  (6</w:t>
      </w:r>
      <w:r w:rsidRPr="00DE05E6">
        <w:rPr>
          <w:rFonts w:ascii="Times New Roman" w:hAnsi="Times New Roman" w:cs="Times New Roman"/>
          <w:sz w:val="24"/>
          <w:szCs w:val="24"/>
        </w:rPr>
        <w:t xml:space="preserve"> gün) yolluk-yevmiye masrafları </w:t>
      </w:r>
      <w:proofErr w:type="spellStart"/>
      <w:r w:rsidRPr="00DE05E6">
        <w:rPr>
          <w:rFonts w:ascii="Times New Roman" w:hAnsi="Times New Roman" w:cs="Times New Roman"/>
          <w:i/>
          <w:sz w:val="24"/>
          <w:szCs w:val="24"/>
        </w:rPr>
        <w:t>Erasmus</w:t>
      </w:r>
      <w:proofErr w:type="spellEnd"/>
      <w:r w:rsidRPr="00DE05E6">
        <w:rPr>
          <w:rFonts w:ascii="Times New Roman" w:hAnsi="Times New Roman" w:cs="Times New Roman"/>
          <w:i/>
          <w:sz w:val="24"/>
          <w:szCs w:val="24"/>
        </w:rPr>
        <w:t xml:space="preserve"> +</w:t>
      </w:r>
      <w:r w:rsidRPr="00DE05E6">
        <w:rPr>
          <w:rFonts w:ascii="Times New Roman" w:hAnsi="Times New Roman" w:cs="Times New Roman"/>
          <w:sz w:val="24"/>
          <w:szCs w:val="24"/>
        </w:rPr>
        <w:t xml:space="preserve"> Ders Verme Hareketliliği Programı kapsamında karşılanmak üzere, maaşlı-izinli olarak görevlendirilmesinin uygunluğuna oy birliği ile karar verildi.</w:t>
      </w:r>
      <w:proofErr w:type="gramEnd"/>
    </w:p>
    <w:p w14:paraId="084E31FE" w14:textId="284D875F" w:rsidR="00555E35" w:rsidRDefault="00555E35" w:rsidP="00032920">
      <w:pPr>
        <w:pStyle w:val="Default"/>
        <w:jc w:val="both"/>
        <w:rPr>
          <w:b/>
          <w:bCs/>
          <w:color w:val="00B0F0"/>
        </w:rPr>
      </w:pPr>
    </w:p>
    <w:p w14:paraId="79843D61" w14:textId="77777777" w:rsidR="00555E35" w:rsidRDefault="00555E35" w:rsidP="00032920">
      <w:pPr>
        <w:pStyle w:val="Default"/>
        <w:jc w:val="both"/>
        <w:rPr>
          <w:b/>
          <w:bCs/>
          <w:color w:val="00B0F0"/>
        </w:rPr>
      </w:pPr>
    </w:p>
    <w:p w14:paraId="398797B6" w14:textId="1934DF90" w:rsidR="0006144C" w:rsidRDefault="0006144C" w:rsidP="00032920">
      <w:pPr>
        <w:pStyle w:val="Default"/>
        <w:jc w:val="both"/>
        <w:rPr>
          <w:b/>
          <w:bCs/>
          <w:color w:val="00B0F0"/>
        </w:rPr>
      </w:pPr>
    </w:p>
    <w:p w14:paraId="0A230F07" w14:textId="77777777" w:rsidR="004266AD" w:rsidRDefault="004266AD" w:rsidP="004266AD">
      <w:pPr>
        <w:pStyle w:val="Default"/>
        <w:jc w:val="both"/>
        <w:rPr>
          <w:bCs/>
          <w:color w:val="auto"/>
        </w:rPr>
      </w:pPr>
      <w:r>
        <w:rPr>
          <w:b/>
          <w:bCs/>
          <w:color w:val="auto"/>
        </w:rPr>
        <w:t>5-</w:t>
      </w:r>
      <w:r>
        <w:rPr>
          <w:bCs/>
          <w:color w:val="auto"/>
        </w:rPr>
        <w:t xml:space="preserve">2023-2024 Eğitim Öğretim yılında yürürlüğe giren Devam Koşulu Olan Derslere ilişkin Öğrenci Destek Koordinatörlüğünün 11.09.2023 tarih ve 280600 sayılı yazısı okundu. </w:t>
      </w:r>
    </w:p>
    <w:p w14:paraId="7E043018" w14:textId="77777777" w:rsidR="004266AD" w:rsidRDefault="004266AD" w:rsidP="004266AD">
      <w:pPr>
        <w:pStyle w:val="Default"/>
        <w:jc w:val="both"/>
        <w:rPr>
          <w:bCs/>
          <w:color w:val="auto"/>
        </w:rPr>
      </w:pPr>
    </w:p>
    <w:p w14:paraId="7C6DCDAC" w14:textId="1E67BDE1" w:rsidR="004266AD" w:rsidRDefault="004266AD" w:rsidP="004266AD">
      <w:pPr>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sz w:val="24"/>
          <w:szCs w:val="24"/>
        </w:rPr>
        <w:t xml:space="preserve">Yapılan görüşmelerden sonra; Fakültemiz Çalışma Ekonomisi ve Endüstri İlişkileri, Ekonometri, Maliye, Uluslararası İlişkiler, Siyaset Bilimi ve Kamu Yönetimi, İktisat ile İslam İktisadı ve Finans </w:t>
      </w:r>
      <w:r w:rsidRPr="004266AD">
        <w:rPr>
          <w:rFonts w:ascii="Times New Roman" w:hAnsi="Times New Roman" w:cs="Times New Roman"/>
          <w:sz w:val="24"/>
          <w:szCs w:val="24"/>
        </w:rPr>
        <w:t>Bölümlerinin</w:t>
      </w:r>
      <w:r>
        <w:rPr>
          <w:rFonts w:ascii="Times New Roman" w:hAnsi="Times New Roman" w:cs="Times New Roman"/>
          <w:sz w:val="24"/>
          <w:szCs w:val="24"/>
        </w:rPr>
        <w:t xml:space="preserve"> </w:t>
      </w:r>
      <w:r>
        <w:rPr>
          <w:rFonts w:ascii="Times New Roman" w:hAnsi="Times New Roman" w:cs="Times New Roman"/>
          <w:bCs/>
          <w:sz w:val="24"/>
          <w:szCs w:val="24"/>
        </w:rPr>
        <w:t>2023-2024 Eğitim Öğretim yılında yürürlüğe</w:t>
      </w:r>
      <w:r>
        <w:rPr>
          <w:rFonts w:ascii="Times New Roman" w:hAnsi="Times New Roman" w:cs="Times New Roman"/>
          <w:sz w:val="24"/>
          <w:szCs w:val="24"/>
        </w:rPr>
        <w:t xml:space="preserve"> giren ‘… Devam şartını yerine getirdiği halde başarısızlık nedeniyle tekrarlanan teorik derslerde devam zorunluluğu aranmaz. </w:t>
      </w:r>
      <w:proofErr w:type="gramStart"/>
      <w:r>
        <w:rPr>
          <w:rFonts w:ascii="Times New Roman" w:hAnsi="Times New Roman" w:cs="Times New Roman"/>
          <w:sz w:val="24"/>
          <w:szCs w:val="24"/>
        </w:rPr>
        <w:t>Ancak laboratuvar, atölye, stüdyo gibi öğretim elemanı eşliğinde yapılan ve uygulama ders saati teorik ders saatinden eşit veya fazla olan dersler başarısızlık nedeniyle tekrar edilse dahi devam zorunluluğu aranır.’ hükmü uyarınca ilgili kapsama giren uygulamalı derslerin (başarısızlık nedeniyle tekrar edilse bile devam koşulu olan) Dekanlığımızca uygun olduğuna oy birliği ile karar verildi.</w:t>
      </w:r>
      <w:proofErr w:type="gramEnd"/>
    </w:p>
    <w:tbl>
      <w:tblPr>
        <w:tblStyle w:val="TabloKlavuzu"/>
        <w:tblW w:w="0" w:type="auto"/>
        <w:tblLook w:val="04A0" w:firstRow="1" w:lastRow="0" w:firstColumn="1" w:lastColumn="0" w:noHBand="0" w:noVBand="1"/>
      </w:tblPr>
      <w:tblGrid>
        <w:gridCol w:w="1721"/>
        <w:gridCol w:w="966"/>
        <w:gridCol w:w="710"/>
        <w:gridCol w:w="709"/>
        <w:gridCol w:w="851"/>
        <w:gridCol w:w="708"/>
        <w:gridCol w:w="1701"/>
        <w:gridCol w:w="1018"/>
        <w:gridCol w:w="1810"/>
      </w:tblGrid>
      <w:tr w:rsidR="00230C50" w:rsidRPr="00B746C6" w14:paraId="738CB940" w14:textId="77777777" w:rsidTr="00BF22D2">
        <w:trPr>
          <w:trHeight w:val="300"/>
        </w:trPr>
        <w:tc>
          <w:tcPr>
            <w:tcW w:w="1721" w:type="dxa"/>
            <w:noWrap/>
            <w:hideMark/>
          </w:tcPr>
          <w:p w14:paraId="1F526517" w14:textId="2F614B89" w:rsidR="00C22D54" w:rsidRPr="00C22D54" w:rsidRDefault="00C22D54" w:rsidP="00B746C6">
            <w:pPr>
              <w:pStyle w:val="Default"/>
              <w:jc w:val="both"/>
              <w:rPr>
                <w:b/>
                <w:bCs/>
                <w:color w:val="auto"/>
                <w:sz w:val="20"/>
                <w:szCs w:val="20"/>
              </w:rPr>
            </w:pPr>
            <w:r w:rsidRPr="00C22D54">
              <w:rPr>
                <w:b/>
                <w:bCs/>
                <w:color w:val="auto"/>
                <w:sz w:val="20"/>
                <w:szCs w:val="20"/>
              </w:rPr>
              <w:t>Program</w:t>
            </w:r>
          </w:p>
        </w:tc>
        <w:tc>
          <w:tcPr>
            <w:tcW w:w="966" w:type="dxa"/>
            <w:noWrap/>
            <w:hideMark/>
          </w:tcPr>
          <w:p w14:paraId="36FCE90A" w14:textId="651A4D1D" w:rsidR="00C22D54" w:rsidRPr="00C22D54" w:rsidRDefault="00C22D54" w:rsidP="00B746C6">
            <w:pPr>
              <w:pStyle w:val="Default"/>
              <w:jc w:val="both"/>
              <w:rPr>
                <w:b/>
                <w:bCs/>
                <w:color w:val="auto"/>
                <w:sz w:val="20"/>
                <w:szCs w:val="20"/>
              </w:rPr>
            </w:pPr>
            <w:proofErr w:type="spellStart"/>
            <w:r w:rsidRPr="00C22D54">
              <w:rPr>
                <w:b/>
                <w:bCs/>
                <w:color w:val="auto"/>
                <w:sz w:val="20"/>
                <w:szCs w:val="20"/>
              </w:rPr>
              <w:t>Id</w:t>
            </w:r>
            <w:proofErr w:type="spellEnd"/>
          </w:p>
        </w:tc>
        <w:tc>
          <w:tcPr>
            <w:tcW w:w="710" w:type="dxa"/>
            <w:noWrap/>
            <w:hideMark/>
          </w:tcPr>
          <w:p w14:paraId="1F84FBA0" w14:textId="7F9E9414" w:rsidR="00C22D54" w:rsidRPr="00C22D54" w:rsidRDefault="00230C50" w:rsidP="00B746C6">
            <w:pPr>
              <w:pStyle w:val="Default"/>
              <w:jc w:val="both"/>
              <w:rPr>
                <w:b/>
                <w:bCs/>
                <w:color w:val="auto"/>
                <w:sz w:val="20"/>
                <w:szCs w:val="20"/>
              </w:rPr>
            </w:pPr>
            <w:r>
              <w:rPr>
                <w:b/>
                <w:bCs/>
                <w:color w:val="auto"/>
                <w:sz w:val="20"/>
                <w:szCs w:val="20"/>
              </w:rPr>
              <w:t>B.</w:t>
            </w:r>
            <w:r w:rsidR="00BF22D2">
              <w:rPr>
                <w:b/>
                <w:bCs/>
                <w:color w:val="auto"/>
                <w:sz w:val="20"/>
                <w:szCs w:val="20"/>
              </w:rPr>
              <w:t xml:space="preserve"> </w:t>
            </w:r>
            <w:r>
              <w:rPr>
                <w:b/>
                <w:bCs/>
                <w:color w:val="auto"/>
                <w:sz w:val="20"/>
                <w:szCs w:val="20"/>
              </w:rPr>
              <w:t>kod</w:t>
            </w:r>
          </w:p>
        </w:tc>
        <w:tc>
          <w:tcPr>
            <w:tcW w:w="709" w:type="dxa"/>
            <w:noWrap/>
            <w:hideMark/>
          </w:tcPr>
          <w:p w14:paraId="4BB5FE8B" w14:textId="5A6A61B7" w:rsidR="00C22D54" w:rsidRPr="00C22D54" w:rsidRDefault="00230C50" w:rsidP="00B746C6">
            <w:pPr>
              <w:pStyle w:val="Default"/>
              <w:jc w:val="both"/>
              <w:rPr>
                <w:b/>
                <w:bCs/>
                <w:color w:val="auto"/>
                <w:sz w:val="20"/>
                <w:szCs w:val="20"/>
              </w:rPr>
            </w:pPr>
            <w:r>
              <w:rPr>
                <w:b/>
                <w:bCs/>
                <w:color w:val="auto"/>
                <w:sz w:val="20"/>
                <w:szCs w:val="20"/>
              </w:rPr>
              <w:t>D.</w:t>
            </w:r>
            <w:r w:rsidR="00BF22D2">
              <w:rPr>
                <w:b/>
                <w:bCs/>
                <w:color w:val="auto"/>
                <w:sz w:val="20"/>
                <w:szCs w:val="20"/>
              </w:rPr>
              <w:t xml:space="preserve"> </w:t>
            </w:r>
            <w:r w:rsidR="00C22D54" w:rsidRPr="00C22D54">
              <w:rPr>
                <w:b/>
                <w:bCs/>
                <w:color w:val="auto"/>
                <w:sz w:val="20"/>
                <w:szCs w:val="20"/>
              </w:rPr>
              <w:t>kod</w:t>
            </w:r>
          </w:p>
        </w:tc>
        <w:tc>
          <w:tcPr>
            <w:tcW w:w="851" w:type="dxa"/>
            <w:noWrap/>
            <w:hideMark/>
          </w:tcPr>
          <w:p w14:paraId="1FF2F709" w14:textId="050004CF" w:rsidR="00C22D54" w:rsidRPr="00C22D54" w:rsidRDefault="00230C50" w:rsidP="00B746C6">
            <w:pPr>
              <w:pStyle w:val="Default"/>
              <w:jc w:val="both"/>
              <w:rPr>
                <w:b/>
                <w:bCs/>
                <w:color w:val="auto"/>
                <w:sz w:val="20"/>
                <w:szCs w:val="20"/>
              </w:rPr>
            </w:pPr>
            <w:r>
              <w:rPr>
                <w:b/>
                <w:bCs/>
                <w:color w:val="auto"/>
                <w:sz w:val="20"/>
                <w:szCs w:val="20"/>
              </w:rPr>
              <w:t>Yarı</w:t>
            </w:r>
            <w:r w:rsidR="00BF22D2">
              <w:rPr>
                <w:b/>
                <w:bCs/>
                <w:color w:val="auto"/>
                <w:sz w:val="20"/>
                <w:szCs w:val="20"/>
              </w:rPr>
              <w:t>yı</w:t>
            </w:r>
            <w:r w:rsidR="00C22D54" w:rsidRPr="00C22D54">
              <w:rPr>
                <w:b/>
                <w:bCs/>
                <w:color w:val="auto"/>
                <w:sz w:val="20"/>
                <w:szCs w:val="20"/>
              </w:rPr>
              <w:t>l</w:t>
            </w:r>
          </w:p>
        </w:tc>
        <w:tc>
          <w:tcPr>
            <w:tcW w:w="708" w:type="dxa"/>
            <w:noWrap/>
            <w:hideMark/>
          </w:tcPr>
          <w:p w14:paraId="46FBD442" w14:textId="1DD293A1" w:rsidR="00C22D54" w:rsidRPr="00C22D54" w:rsidRDefault="00230C50" w:rsidP="00B746C6">
            <w:pPr>
              <w:pStyle w:val="Default"/>
              <w:jc w:val="both"/>
              <w:rPr>
                <w:b/>
                <w:bCs/>
                <w:color w:val="auto"/>
                <w:sz w:val="20"/>
                <w:szCs w:val="20"/>
              </w:rPr>
            </w:pPr>
            <w:r>
              <w:rPr>
                <w:b/>
                <w:bCs/>
                <w:color w:val="auto"/>
                <w:sz w:val="20"/>
                <w:szCs w:val="20"/>
              </w:rPr>
              <w:t>Yı</w:t>
            </w:r>
            <w:r w:rsidR="00C22D54" w:rsidRPr="00C22D54">
              <w:rPr>
                <w:b/>
                <w:bCs/>
                <w:color w:val="auto"/>
                <w:sz w:val="20"/>
                <w:szCs w:val="20"/>
              </w:rPr>
              <w:t>l</w:t>
            </w:r>
          </w:p>
        </w:tc>
        <w:tc>
          <w:tcPr>
            <w:tcW w:w="1701" w:type="dxa"/>
            <w:noWrap/>
            <w:hideMark/>
          </w:tcPr>
          <w:p w14:paraId="460AC676" w14:textId="4531D0D7" w:rsidR="00C22D54" w:rsidRPr="00C22D54" w:rsidRDefault="00C22D54" w:rsidP="00B746C6">
            <w:pPr>
              <w:pStyle w:val="Default"/>
              <w:jc w:val="both"/>
              <w:rPr>
                <w:b/>
                <w:bCs/>
                <w:color w:val="auto"/>
                <w:sz w:val="20"/>
                <w:szCs w:val="20"/>
              </w:rPr>
            </w:pPr>
            <w:r w:rsidRPr="00C22D54">
              <w:rPr>
                <w:b/>
                <w:bCs/>
                <w:color w:val="auto"/>
                <w:sz w:val="20"/>
                <w:szCs w:val="20"/>
              </w:rPr>
              <w:t>Ders</w:t>
            </w:r>
            <w:r w:rsidR="00230C50">
              <w:rPr>
                <w:b/>
                <w:bCs/>
                <w:color w:val="auto"/>
                <w:sz w:val="20"/>
                <w:szCs w:val="20"/>
              </w:rPr>
              <w:t xml:space="preserve"> </w:t>
            </w:r>
            <w:r w:rsidRPr="00C22D54">
              <w:rPr>
                <w:b/>
                <w:bCs/>
                <w:color w:val="auto"/>
                <w:sz w:val="20"/>
                <w:szCs w:val="20"/>
              </w:rPr>
              <w:t>ad</w:t>
            </w:r>
            <w:r w:rsidR="00230C50">
              <w:rPr>
                <w:b/>
                <w:bCs/>
                <w:color w:val="auto"/>
                <w:sz w:val="20"/>
                <w:szCs w:val="20"/>
              </w:rPr>
              <w:t>ı</w:t>
            </w:r>
          </w:p>
        </w:tc>
        <w:tc>
          <w:tcPr>
            <w:tcW w:w="1018" w:type="dxa"/>
            <w:noWrap/>
            <w:hideMark/>
          </w:tcPr>
          <w:p w14:paraId="266C7895" w14:textId="1A2C7FB7" w:rsidR="00C22D54" w:rsidRPr="00C22D54" w:rsidRDefault="00C22D54" w:rsidP="00B746C6">
            <w:pPr>
              <w:pStyle w:val="Default"/>
              <w:jc w:val="both"/>
              <w:rPr>
                <w:b/>
                <w:bCs/>
                <w:color w:val="auto"/>
                <w:sz w:val="20"/>
                <w:szCs w:val="20"/>
              </w:rPr>
            </w:pPr>
            <w:r w:rsidRPr="00C22D54">
              <w:rPr>
                <w:b/>
                <w:bCs/>
                <w:color w:val="auto"/>
                <w:sz w:val="20"/>
                <w:szCs w:val="20"/>
              </w:rPr>
              <w:t>T+U</w:t>
            </w:r>
          </w:p>
        </w:tc>
        <w:tc>
          <w:tcPr>
            <w:tcW w:w="1810" w:type="dxa"/>
            <w:noWrap/>
            <w:hideMark/>
          </w:tcPr>
          <w:p w14:paraId="2A5AAC32" w14:textId="17BFC6DB" w:rsidR="00C22D54" w:rsidRPr="00C22D54" w:rsidRDefault="00C22D54" w:rsidP="00BA55FA">
            <w:pPr>
              <w:pStyle w:val="Default"/>
              <w:jc w:val="both"/>
              <w:rPr>
                <w:b/>
                <w:bCs/>
                <w:color w:val="auto"/>
                <w:sz w:val="20"/>
                <w:szCs w:val="20"/>
              </w:rPr>
            </w:pPr>
            <w:r w:rsidRPr="00C22D54">
              <w:rPr>
                <w:b/>
                <w:bCs/>
                <w:color w:val="auto"/>
                <w:sz w:val="20"/>
                <w:szCs w:val="20"/>
              </w:rPr>
              <w:t>Devam</w:t>
            </w:r>
            <w:r w:rsidR="00BF22D2">
              <w:rPr>
                <w:b/>
                <w:bCs/>
                <w:color w:val="auto"/>
                <w:sz w:val="20"/>
                <w:szCs w:val="20"/>
              </w:rPr>
              <w:t xml:space="preserve"> </w:t>
            </w:r>
            <w:r w:rsidRPr="00C22D54">
              <w:rPr>
                <w:b/>
                <w:bCs/>
                <w:color w:val="auto"/>
                <w:sz w:val="20"/>
                <w:szCs w:val="20"/>
              </w:rPr>
              <w:t>koşullu</w:t>
            </w:r>
            <w:r w:rsidR="00BF22D2">
              <w:rPr>
                <w:b/>
                <w:bCs/>
                <w:color w:val="auto"/>
                <w:sz w:val="20"/>
                <w:szCs w:val="20"/>
              </w:rPr>
              <w:t xml:space="preserve"> ders </w:t>
            </w:r>
          </w:p>
        </w:tc>
      </w:tr>
      <w:tr w:rsidR="00230C50" w:rsidRPr="00B746C6" w14:paraId="2E50336E" w14:textId="77777777" w:rsidTr="00BF22D2">
        <w:trPr>
          <w:trHeight w:val="300"/>
        </w:trPr>
        <w:tc>
          <w:tcPr>
            <w:tcW w:w="1721" w:type="dxa"/>
            <w:noWrap/>
            <w:hideMark/>
          </w:tcPr>
          <w:p w14:paraId="717913C4" w14:textId="6E96836D" w:rsidR="00C22D54" w:rsidRPr="00C22D54" w:rsidRDefault="00C22D54" w:rsidP="00B746C6">
            <w:pPr>
              <w:pStyle w:val="Default"/>
              <w:jc w:val="both"/>
              <w:rPr>
                <w:bCs/>
                <w:color w:val="auto"/>
                <w:sz w:val="20"/>
                <w:szCs w:val="20"/>
              </w:rPr>
            </w:pPr>
            <w:r w:rsidRPr="00C22D54">
              <w:rPr>
                <w:bCs/>
                <w:color w:val="auto"/>
                <w:sz w:val="20"/>
                <w:szCs w:val="20"/>
              </w:rPr>
              <w:t>Çalışma Ekonomisi Ve Endüstri İlişkileri</w:t>
            </w:r>
          </w:p>
        </w:tc>
        <w:tc>
          <w:tcPr>
            <w:tcW w:w="966" w:type="dxa"/>
            <w:noWrap/>
            <w:hideMark/>
          </w:tcPr>
          <w:p w14:paraId="4CF82F2D" w14:textId="7F91A36D" w:rsidR="00C22D54" w:rsidRPr="00C22D54" w:rsidRDefault="00C22D54" w:rsidP="00B746C6">
            <w:pPr>
              <w:pStyle w:val="Default"/>
              <w:jc w:val="both"/>
              <w:rPr>
                <w:bCs/>
                <w:color w:val="auto"/>
                <w:sz w:val="20"/>
                <w:szCs w:val="20"/>
              </w:rPr>
            </w:pPr>
            <w:r w:rsidRPr="00C22D54">
              <w:rPr>
                <w:bCs/>
                <w:color w:val="auto"/>
                <w:sz w:val="20"/>
                <w:szCs w:val="20"/>
              </w:rPr>
              <w:t>604058</w:t>
            </w:r>
          </w:p>
        </w:tc>
        <w:tc>
          <w:tcPr>
            <w:tcW w:w="710" w:type="dxa"/>
            <w:noWrap/>
            <w:hideMark/>
          </w:tcPr>
          <w:p w14:paraId="6836BD9E" w14:textId="19979804" w:rsidR="00C22D54" w:rsidRPr="00C22D54" w:rsidRDefault="00C22D54" w:rsidP="00B746C6">
            <w:pPr>
              <w:pStyle w:val="Default"/>
              <w:jc w:val="both"/>
              <w:rPr>
                <w:bCs/>
                <w:color w:val="auto"/>
                <w:sz w:val="20"/>
                <w:szCs w:val="20"/>
              </w:rPr>
            </w:pPr>
            <w:proofErr w:type="spellStart"/>
            <w:r w:rsidRPr="00C22D54">
              <w:rPr>
                <w:bCs/>
                <w:color w:val="auto"/>
                <w:sz w:val="20"/>
                <w:szCs w:val="20"/>
              </w:rPr>
              <w:t>Cek</w:t>
            </w:r>
            <w:proofErr w:type="spellEnd"/>
          </w:p>
        </w:tc>
        <w:tc>
          <w:tcPr>
            <w:tcW w:w="709" w:type="dxa"/>
            <w:noWrap/>
            <w:hideMark/>
          </w:tcPr>
          <w:p w14:paraId="1715424C" w14:textId="53F00B9B" w:rsidR="00C22D54" w:rsidRPr="00C22D54" w:rsidRDefault="00C22D54" w:rsidP="00B746C6">
            <w:pPr>
              <w:pStyle w:val="Default"/>
              <w:jc w:val="both"/>
              <w:rPr>
                <w:bCs/>
                <w:color w:val="auto"/>
                <w:sz w:val="20"/>
                <w:szCs w:val="20"/>
              </w:rPr>
            </w:pPr>
            <w:r w:rsidRPr="00C22D54">
              <w:rPr>
                <w:bCs/>
                <w:color w:val="auto"/>
                <w:sz w:val="20"/>
                <w:szCs w:val="20"/>
              </w:rPr>
              <w:t>497</w:t>
            </w:r>
          </w:p>
        </w:tc>
        <w:tc>
          <w:tcPr>
            <w:tcW w:w="851" w:type="dxa"/>
            <w:noWrap/>
            <w:hideMark/>
          </w:tcPr>
          <w:p w14:paraId="259D26AB" w14:textId="280DBB59" w:rsidR="00C22D54" w:rsidRPr="00C22D54" w:rsidRDefault="00C22D54" w:rsidP="00B746C6">
            <w:pPr>
              <w:pStyle w:val="Default"/>
              <w:jc w:val="both"/>
              <w:rPr>
                <w:bCs/>
                <w:color w:val="auto"/>
                <w:sz w:val="20"/>
                <w:szCs w:val="20"/>
              </w:rPr>
            </w:pPr>
            <w:r w:rsidRPr="00C22D54">
              <w:rPr>
                <w:bCs/>
                <w:color w:val="auto"/>
                <w:sz w:val="20"/>
                <w:szCs w:val="20"/>
              </w:rPr>
              <w:t>7</w:t>
            </w:r>
          </w:p>
        </w:tc>
        <w:tc>
          <w:tcPr>
            <w:tcW w:w="708" w:type="dxa"/>
            <w:noWrap/>
            <w:hideMark/>
          </w:tcPr>
          <w:p w14:paraId="18E1256C" w14:textId="6E37F310" w:rsidR="00C22D54" w:rsidRPr="00C22D54" w:rsidRDefault="00C22D54" w:rsidP="00B746C6">
            <w:pPr>
              <w:pStyle w:val="Default"/>
              <w:jc w:val="both"/>
              <w:rPr>
                <w:bCs/>
                <w:color w:val="auto"/>
                <w:sz w:val="20"/>
                <w:szCs w:val="20"/>
              </w:rPr>
            </w:pPr>
            <w:r w:rsidRPr="00C22D54">
              <w:rPr>
                <w:bCs/>
                <w:color w:val="auto"/>
                <w:sz w:val="20"/>
                <w:szCs w:val="20"/>
              </w:rPr>
              <w:t>2023</w:t>
            </w:r>
          </w:p>
        </w:tc>
        <w:tc>
          <w:tcPr>
            <w:tcW w:w="1701" w:type="dxa"/>
            <w:noWrap/>
            <w:hideMark/>
          </w:tcPr>
          <w:p w14:paraId="106555A9" w14:textId="5D802B3D" w:rsidR="00C22D54" w:rsidRPr="00C22D54" w:rsidRDefault="00C22D54" w:rsidP="00B746C6">
            <w:pPr>
              <w:pStyle w:val="Default"/>
              <w:jc w:val="both"/>
              <w:rPr>
                <w:bCs/>
                <w:color w:val="auto"/>
                <w:sz w:val="20"/>
                <w:szCs w:val="20"/>
              </w:rPr>
            </w:pPr>
            <w:r w:rsidRPr="00C22D54">
              <w:rPr>
                <w:bCs/>
                <w:color w:val="auto"/>
                <w:sz w:val="20"/>
                <w:szCs w:val="20"/>
              </w:rPr>
              <w:t>Bitirme Çalışması</w:t>
            </w:r>
          </w:p>
        </w:tc>
        <w:tc>
          <w:tcPr>
            <w:tcW w:w="1018" w:type="dxa"/>
            <w:noWrap/>
            <w:hideMark/>
          </w:tcPr>
          <w:p w14:paraId="1A93FB6E" w14:textId="53896165" w:rsidR="00C22D54" w:rsidRPr="00C22D54" w:rsidRDefault="00C22D54" w:rsidP="00B746C6">
            <w:pPr>
              <w:pStyle w:val="Default"/>
              <w:jc w:val="both"/>
              <w:rPr>
                <w:bCs/>
                <w:color w:val="auto"/>
                <w:sz w:val="20"/>
                <w:szCs w:val="20"/>
              </w:rPr>
            </w:pPr>
            <w:r w:rsidRPr="00C22D54">
              <w:rPr>
                <w:bCs/>
                <w:color w:val="auto"/>
                <w:sz w:val="20"/>
                <w:szCs w:val="20"/>
              </w:rPr>
              <w:t>0+4</w:t>
            </w:r>
          </w:p>
        </w:tc>
        <w:tc>
          <w:tcPr>
            <w:tcW w:w="1810" w:type="dxa"/>
            <w:noWrap/>
            <w:hideMark/>
          </w:tcPr>
          <w:p w14:paraId="3A2165EE" w14:textId="0D48766D" w:rsidR="00C22D54" w:rsidRPr="00C22D54" w:rsidRDefault="003332BB" w:rsidP="00B746C6">
            <w:pPr>
              <w:pStyle w:val="Default"/>
              <w:jc w:val="both"/>
              <w:rPr>
                <w:bCs/>
                <w:color w:val="auto"/>
                <w:sz w:val="20"/>
                <w:szCs w:val="20"/>
              </w:rPr>
            </w:pPr>
            <w:r w:rsidRPr="00C22D54">
              <w:rPr>
                <w:bCs/>
                <w:color w:val="auto"/>
                <w:sz w:val="20"/>
                <w:szCs w:val="20"/>
              </w:rPr>
              <w:t>Evet</w:t>
            </w:r>
          </w:p>
        </w:tc>
      </w:tr>
      <w:tr w:rsidR="00230C50" w:rsidRPr="00B746C6" w14:paraId="4D993D8C" w14:textId="77777777" w:rsidTr="00BF22D2">
        <w:trPr>
          <w:trHeight w:val="300"/>
        </w:trPr>
        <w:tc>
          <w:tcPr>
            <w:tcW w:w="1721" w:type="dxa"/>
            <w:noWrap/>
            <w:hideMark/>
          </w:tcPr>
          <w:p w14:paraId="6ABAE810" w14:textId="21EEB6DF" w:rsidR="00C22D54" w:rsidRPr="00C22D54" w:rsidRDefault="00C22D54" w:rsidP="00B746C6">
            <w:pPr>
              <w:pStyle w:val="Default"/>
              <w:jc w:val="both"/>
              <w:rPr>
                <w:bCs/>
                <w:color w:val="auto"/>
                <w:sz w:val="20"/>
                <w:szCs w:val="20"/>
              </w:rPr>
            </w:pPr>
            <w:r w:rsidRPr="00C22D54">
              <w:rPr>
                <w:bCs/>
                <w:color w:val="auto"/>
                <w:sz w:val="20"/>
                <w:szCs w:val="20"/>
              </w:rPr>
              <w:t>Çalışma Ekonomisi Ve Endüstri İlişkileri</w:t>
            </w:r>
          </w:p>
        </w:tc>
        <w:tc>
          <w:tcPr>
            <w:tcW w:w="966" w:type="dxa"/>
            <w:noWrap/>
            <w:hideMark/>
          </w:tcPr>
          <w:p w14:paraId="1F65990A" w14:textId="038BBA9F" w:rsidR="00C22D54" w:rsidRPr="00C22D54" w:rsidRDefault="00C22D54" w:rsidP="00B746C6">
            <w:pPr>
              <w:pStyle w:val="Default"/>
              <w:jc w:val="both"/>
              <w:rPr>
                <w:bCs/>
                <w:color w:val="auto"/>
                <w:sz w:val="20"/>
                <w:szCs w:val="20"/>
              </w:rPr>
            </w:pPr>
            <w:r w:rsidRPr="00C22D54">
              <w:rPr>
                <w:bCs/>
                <w:color w:val="auto"/>
                <w:sz w:val="20"/>
                <w:szCs w:val="20"/>
              </w:rPr>
              <w:t>604105</w:t>
            </w:r>
          </w:p>
        </w:tc>
        <w:tc>
          <w:tcPr>
            <w:tcW w:w="710" w:type="dxa"/>
            <w:noWrap/>
            <w:hideMark/>
          </w:tcPr>
          <w:p w14:paraId="17ACC557" w14:textId="1B0463FB" w:rsidR="00C22D54" w:rsidRPr="00C22D54" w:rsidRDefault="00C22D54" w:rsidP="00B746C6">
            <w:pPr>
              <w:pStyle w:val="Default"/>
              <w:jc w:val="both"/>
              <w:rPr>
                <w:bCs/>
                <w:color w:val="auto"/>
                <w:sz w:val="20"/>
                <w:szCs w:val="20"/>
              </w:rPr>
            </w:pPr>
            <w:proofErr w:type="spellStart"/>
            <w:r w:rsidRPr="00C22D54">
              <w:rPr>
                <w:bCs/>
                <w:color w:val="auto"/>
                <w:sz w:val="20"/>
                <w:szCs w:val="20"/>
              </w:rPr>
              <w:t>Cek</w:t>
            </w:r>
            <w:proofErr w:type="spellEnd"/>
          </w:p>
        </w:tc>
        <w:tc>
          <w:tcPr>
            <w:tcW w:w="709" w:type="dxa"/>
            <w:noWrap/>
            <w:hideMark/>
          </w:tcPr>
          <w:p w14:paraId="5A1B50A1" w14:textId="4687FC8A" w:rsidR="00C22D54" w:rsidRPr="00C22D54" w:rsidRDefault="00C22D54" w:rsidP="00B746C6">
            <w:pPr>
              <w:pStyle w:val="Default"/>
              <w:jc w:val="both"/>
              <w:rPr>
                <w:bCs/>
                <w:color w:val="auto"/>
                <w:sz w:val="20"/>
                <w:szCs w:val="20"/>
              </w:rPr>
            </w:pPr>
            <w:r w:rsidRPr="00C22D54">
              <w:rPr>
                <w:bCs/>
                <w:color w:val="auto"/>
                <w:sz w:val="20"/>
                <w:szCs w:val="20"/>
              </w:rPr>
              <w:t>493</w:t>
            </w:r>
          </w:p>
        </w:tc>
        <w:tc>
          <w:tcPr>
            <w:tcW w:w="851" w:type="dxa"/>
            <w:noWrap/>
            <w:hideMark/>
          </w:tcPr>
          <w:p w14:paraId="64F108E7" w14:textId="38E4F885" w:rsidR="00C22D54" w:rsidRPr="00C22D54" w:rsidRDefault="00C22D54" w:rsidP="00B746C6">
            <w:pPr>
              <w:pStyle w:val="Default"/>
              <w:jc w:val="both"/>
              <w:rPr>
                <w:bCs/>
                <w:color w:val="auto"/>
                <w:sz w:val="20"/>
                <w:szCs w:val="20"/>
              </w:rPr>
            </w:pPr>
            <w:r w:rsidRPr="00C22D54">
              <w:rPr>
                <w:bCs/>
                <w:color w:val="auto"/>
                <w:sz w:val="20"/>
                <w:szCs w:val="20"/>
              </w:rPr>
              <w:t>7</w:t>
            </w:r>
          </w:p>
        </w:tc>
        <w:tc>
          <w:tcPr>
            <w:tcW w:w="708" w:type="dxa"/>
            <w:noWrap/>
            <w:hideMark/>
          </w:tcPr>
          <w:p w14:paraId="0DEF6CA6" w14:textId="1139DF56" w:rsidR="00C22D54" w:rsidRPr="00C22D54" w:rsidRDefault="00C22D54" w:rsidP="00B746C6">
            <w:pPr>
              <w:pStyle w:val="Default"/>
              <w:jc w:val="both"/>
              <w:rPr>
                <w:bCs/>
                <w:color w:val="auto"/>
                <w:sz w:val="20"/>
                <w:szCs w:val="20"/>
              </w:rPr>
            </w:pPr>
            <w:r w:rsidRPr="00C22D54">
              <w:rPr>
                <w:bCs/>
                <w:color w:val="auto"/>
                <w:sz w:val="20"/>
                <w:szCs w:val="20"/>
              </w:rPr>
              <w:t>2023</w:t>
            </w:r>
          </w:p>
        </w:tc>
        <w:tc>
          <w:tcPr>
            <w:tcW w:w="1701" w:type="dxa"/>
            <w:noWrap/>
            <w:hideMark/>
          </w:tcPr>
          <w:p w14:paraId="3527D0E8" w14:textId="63FE34A8" w:rsidR="00C22D54" w:rsidRPr="00C22D54" w:rsidRDefault="00C22D54" w:rsidP="00B746C6">
            <w:pPr>
              <w:pStyle w:val="Default"/>
              <w:jc w:val="both"/>
              <w:rPr>
                <w:bCs/>
                <w:color w:val="auto"/>
                <w:sz w:val="20"/>
                <w:szCs w:val="20"/>
              </w:rPr>
            </w:pPr>
            <w:r w:rsidRPr="00C22D54">
              <w:rPr>
                <w:bCs/>
                <w:color w:val="auto"/>
                <w:sz w:val="20"/>
                <w:szCs w:val="20"/>
              </w:rPr>
              <w:t>Mesleki Uygulamalar</w:t>
            </w:r>
          </w:p>
        </w:tc>
        <w:tc>
          <w:tcPr>
            <w:tcW w:w="1018" w:type="dxa"/>
            <w:noWrap/>
            <w:hideMark/>
          </w:tcPr>
          <w:p w14:paraId="53861B63" w14:textId="1A0525DB" w:rsidR="00C22D54" w:rsidRPr="00C22D54" w:rsidRDefault="00C22D54" w:rsidP="00B746C6">
            <w:pPr>
              <w:pStyle w:val="Default"/>
              <w:jc w:val="both"/>
              <w:rPr>
                <w:bCs/>
                <w:color w:val="auto"/>
                <w:sz w:val="20"/>
                <w:szCs w:val="20"/>
              </w:rPr>
            </w:pPr>
            <w:r w:rsidRPr="00C22D54">
              <w:rPr>
                <w:bCs/>
                <w:color w:val="auto"/>
                <w:sz w:val="20"/>
                <w:szCs w:val="20"/>
              </w:rPr>
              <w:t>0+20</w:t>
            </w:r>
          </w:p>
        </w:tc>
        <w:tc>
          <w:tcPr>
            <w:tcW w:w="1810" w:type="dxa"/>
            <w:noWrap/>
            <w:hideMark/>
          </w:tcPr>
          <w:p w14:paraId="5AD58D44" w14:textId="4DBA8B4B" w:rsidR="00C22D54" w:rsidRPr="00C22D54" w:rsidRDefault="0040183B" w:rsidP="00B746C6">
            <w:pPr>
              <w:pStyle w:val="Default"/>
              <w:jc w:val="both"/>
              <w:rPr>
                <w:bCs/>
                <w:color w:val="auto"/>
                <w:sz w:val="20"/>
                <w:szCs w:val="20"/>
              </w:rPr>
            </w:pPr>
            <w:r w:rsidRPr="00C22D54">
              <w:rPr>
                <w:bCs/>
                <w:color w:val="auto"/>
                <w:sz w:val="20"/>
                <w:szCs w:val="20"/>
              </w:rPr>
              <w:t>Evet</w:t>
            </w:r>
          </w:p>
        </w:tc>
      </w:tr>
      <w:tr w:rsidR="00230C50" w:rsidRPr="00B746C6" w14:paraId="55D4CE0F" w14:textId="77777777" w:rsidTr="00BF22D2">
        <w:trPr>
          <w:trHeight w:val="300"/>
        </w:trPr>
        <w:tc>
          <w:tcPr>
            <w:tcW w:w="1721" w:type="dxa"/>
            <w:noWrap/>
            <w:hideMark/>
          </w:tcPr>
          <w:p w14:paraId="0FBC1CC3" w14:textId="55F3577D" w:rsidR="00C22D54" w:rsidRPr="00C22D54" w:rsidRDefault="00C22D54" w:rsidP="00B746C6">
            <w:pPr>
              <w:pStyle w:val="Default"/>
              <w:jc w:val="both"/>
              <w:rPr>
                <w:bCs/>
                <w:color w:val="auto"/>
                <w:sz w:val="20"/>
                <w:szCs w:val="20"/>
              </w:rPr>
            </w:pPr>
            <w:r w:rsidRPr="00C22D54">
              <w:rPr>
                <w:bCs/>
                <w:color w:val="auto"/>
                <w:sz w:val="20"/>
                <w:szCs w:val="20"/>
              </w:rPr>
              <w:t>Çalışma Ekonomisi Ve Endüstri İlişkileri</w:t>
            </w:r>
          </w:p>
        </w:tc>
        <w:tc>
          <w:tcPr>
            <w:tcW w:w="966" w:type="dxa"/>
            <w:noWrap/>
            <w:hideMark/>
          </w:tcPr>
          <w:p w14:paraId="3EA81518" w14:textId="352DF3F0" w:rsidR="00C22D54" w:rsidRPr="00C22D54" w:rsidRDefault="00C22D54" w:rsidP="00B746C6">
            <w:pPr>
              <w:pStyle w:val="Default"/>
              <w:jc w:val="both"/>
              <w:rPr>
                <w:bCs/>
                <w:color w:val="auto"/>
                <w:sz w:val="20"/>
                <w:szCs w:val="20"/>
              </w:rPr>
            </w:pPr>
            <w:r w:rsidRPr="00C22D54">
              <w:rPr>
                <w:bCs/>
                <w:color w:val="auto"/>
                <w:sz w:val="20"/>
                <w:szCs w:val="20"/>
              </w:rPr>
              <w:t>604059</w:t>
            </w:r>
          </w:p>
        </w:tc>
        <w:tc>
          <w:tcPr>
            <w:tcW w:w="710" w:type="dxa"/>
            <w:noWrap/>
            <w:hideMark/>
          </w:tcPr>
          <w:p w14:paraId="513E12A8" w14:textId="3111C6D8" w:rsidR="00C22D54" w:rsidRPr="00C22D54" w:rsidRDefault="00C22D54" w:rsidP="00B746C6">
            <w:pPr>
              <w:pStyle w:val="Default"/>
              <w:jc w:val="both"/>
              <w:rPr>
                <w:bCs/>
                <w:color w:val="auto"/>
                <w:sz w:val="20"/>
                <w:szCs w:val="20"/>
              </w:rPr>
            </w:pPr>
            <w:proofErr w:type="spellStart"/>
            <w:r w:rsidRPr="00C22D54">
              <w:rPr>
                <w:bCs/>
                <w:color w:val="auto"/>
                <w:sz w:val="20"/>
                <w:szCs w:val="20"/>
              </w:rPr>
              <w:t>Cek</w:t>
            </w:r>
            <w:proofErr w:type="spellEnd"/>
          </w:p>
        </w:tc>
        <w:tc>
          <w:tcPr>
            <w:tcW w:w="709" w:type="dxa"/>
            <w:noWrap/>
            <w:hideMark/>
          </w:tcPr>
          <w:p w14:paraId="555EA82C" w14:textId="0D665F80" w:rsidR="00C22D54" w:rsidRPr="00C22D54" w:rsidRDefault="00C22D54" w:rsidP="00B746C6">
            <w:pPr>
              <w:pStyle w:val="Default"/>
              <w:jc w:val="both"/>
              <w:rPr>
                <w:bCs/>
                <w:color w:val="auto"/>
                <w:sz w:val="20"/>
                <w:szCs w:val="20"/>
              </w:rPr>
            </w:pPr>
            <w:r w:rsidRPr="00C22D54">
              <w:rPr>
                <w:bCs/>
                <w:color w:val="auto"/>
                <w:sz w:val="20"/>
                <w:szCs w:val="20"/>
              </w:rPr>
              <w:t>498</w:t>
            </w:r>
          </w:p>
        </w:tc>
        <w:tc>
          <w:tcPr>
            <w:tcW w:w="851" w:type="dxa"/>
            <w:noWrap/>
            <w:hideMark/>
          </w:tcPr>
          <w:p w14:paraId="2B668477" w14:textId="2C8B12AA" w:rsidR="00C22D54" w:rsidRPr="00C22D54" w:rsidRDefault="00C22D54" w:rsidP="00B746C6">
            <w:pPr>
              <w:pStyle w:val="Default"/>
              <w:jc w:val="both"/>
              <w:rPr>
                <w:bCs/>
                <w:color w:val="auto"/>
                <w:sz w:val="20"/>
                <w:szCs w:val="20"/>
              </w:rPr>
            </w:pPr>
            <w:r w:rsidRPr="00C22D54">
              <w:rPr>
                <w:bCs/>
                <w:color w:val="auto"/>
                <w:sz w:val="20"/>
                <w:szCs w:val="20"/>
              </w:rPr>
              <w:t>8</w:t>
            </w:r>
          </w:p>
        </w:tc>
        <w:tc>
          <w:tcPr>
            <w:tcW w:w="708" w:type="dxa"/>
            <w:noWrap/>
            <w:hideMark/>
          </w:tcPr>
          <w:p w14:paraId="16F492F6" w14:textId="3ADA53E5" w:rsidR="00C22D54" w:rsidRPr="00C22D54" w:rsidRDefault="00C22D54" w:rsidP="00B746C6">
            <w:pPr>
              <w:pStyle w:val="Default"/>
              <w:jc w:val="both"/>
              <w:rPr>
                <w:bCs/>
                <w:color w:val="auto"/>
                <w:sz w:val="20"/>
                <w:szCs w:val="20"/>
              </w:rPr>
            </w:pPr>
            <w:r w:rsidRPr="00C22D54">
              <w:rPr>
                <w:bCs/>
                <w:color w:val="auto"/>
                <w:sz w:val="20"/>
                <w:szCs w:val="20"/>
              </w:rPr>
              <w:t>2023</w:t>
            </w:r>
          </w:p>
        </w:tc>
        <w:tc>
          <w:tcPr>
            <w:tcW w:w="1701" w:type="dxa"/>
            <w:noWrap/>
            <w:hideMark/>
          </w:tcPr>
          <w:p w14:paraId="3FB6B704" w14:textId="4B4AE557" w:rsidR="00C22D54" w:rsidRPr="00C22D54" w:rsidRDefault="00C22D54" w:rsidP="00B746C6">
            <w:pPr>
              <w:pStyle w:val="Default"/>
              <w:jc w:val="both"/>
              <w:rPr>
                <w:bCs/>
                <w:color w:val="auto"/>
                <w:sz w:val="20"/>
                <w:szCs w:val="20"/>
              </w:rPr>
            </w:pPr>
            <w:r w:rsidRPr="00C22D54">
              <w:rPr>
                <w:bCs/>
                <w:color w:val="auto"/>
                <w:sz w:val="20"/>
                <w:szCs w:val="20"/>
              </w:rPr>
              <w:t>Bitirme Çalışması</w:t>
            </w:r>
          </w:p>
        </w:tc>
        <w:tc>
          <w:tcPr>
            <w:tcW w:w="1018" w:type="dxa"/>
            <w:noWrap/>
            <w:hideMark/>
          </w:tcPr>
          <w:p w14:paraId="5F97F183" w14:textId="0E7AF213" w:rsidR="00C22D54" w:rsidRPr="00C22D54" w:rsidRDefault="00C22D54" w:rsidP="00B746C6">
            <w:pPr>
              <w:pStyle w:val="Default"/>
              <w:jc w:val="both"/>
              <w:rPr>
                <w:bCs/>
                <w:color w:val="auto"/>
                <w:sz w:val="20"/>
                <w:szCs w:val="20"/>
              </w:rPr>
            </w:pPr>
            <w:r w:rsidRPr="00C22D54">
              <w:rPr>
                <w:bCs/>
                <w:color w:val="auto"/>
                <w:sz w:val="20"/>
                <w:szCs w:val="20"/>
              </w:rPr>
              <w:t>0+4</w:t>
            </w:r>
          </w:p>
        </w:tc>
        <w:tc>
          <w:tcPr>
            <w:tcW w:w="1810" w:type="dxa"/>
            <w:noWrap/>
            <w:hideMark/>
          </w:tcPr>
          <w:p w14:paraId="63191F5B" w14:textId="1AA79C35" w:rsidR="00C22D54" w:rsidRPr="00C22D54" w:rsidRDefault="0040183B" w:rsidP="00B746C6">
            <w:pPr>
              <w:pStyle w:val="Default"/>
              <w:jc w:val="both"/>
              <w:rPr>
                <w:bCs/>
                <w:color w:val="auto"/>
                <w:sz w:val="20"/>
                <w:szCs w:val="20"/>
              </w:rPr>
            </w:pPr>
            <w:r w:rsidRPr="00C22D54">
              <w:rPr>
                <w:bCs/>
                <w:color w:val="auto"/>
                <w:sz w:val="20"/>
                <w:szCs w:val="20"/>
              </w:rPr>
              <w:t>Evet</w:t>
            </w:r>
          </w:p>
        </w:tc>
      </w:tr>
      <w:tr w:rsidR="00230C50" w:rsidRPr="00B746C6" w14:paraId="06FD6A6E" w14:textId="77777777" w:rsidTr="00BF22D2">
        <w:trPr>
          <w:trHeight w:val="300"/>
        </w:trPr>
        <w:tc>
          <w:tcPr>
            <w:tcW w:w="1721" w:type="dxa"/>
            <w:noWrap/>
            <w:hideMark/>
          </w:tcPr>
          <w:p w14:paraId="602233CB" w14:textId="68A57DAB" w:rsidR="00C22D54" w:rsidRPr="00C22D54" w:rsidRDefault="00C22D54" w:rsidP="00B746C6">
            <w:pPr>
              <w:pStyle w:val="Default"/>
              <w:jc w:val="both"/>
              <w:rPr>
                <w:bCs/>
                <w:color w:val="auto"/>
                <w:sz w:val="20"/>
                <w:szCs w:val="20"/>
              </w:rPr>
            </w:pPr>
            <w:r w:rsidRPr="00C22D54">
              <w:rPr>
                <w:bCs/>
                <w:color w:val="auto"/>
                <w:sz w:val="20"/>
                <w:szCs w:val="20"/>
              </w:rPr>
              <w:t>Çalışma Ekonomisi Ve Endüstri İlişkileri</w:t>
            </w:r>
          </w:p>
        </w:tc>
        <w:tc>
          <w:tcPr>
            <w:tcW w:w="966" w:type="dxa"/>
            <w:noWrap/>
            <w:hideMark/>
          </w:tcPr>
          <w:p w14:paraId="1B29E16B" w14:textId="4C8CD8AC" w:rsidR="00C22D54" w:rsidRPr="00C22D54" w:rsidRDefault="00C22D54" w:rsidP="00B746C6">
            <w:pPr>
              <w:pStyle w:val="Default"/>
              <w:jc w:val="both"/>
              <w:rPr>
                <w:bCs/>
                <w:color w:val="auto"/>
                <w:sz w:val="20"/>
                <w:szCs w:val="20"/>
              </w:rPr>
            </w:pPr>
            <w:r w:rsidRPr="00C22D54">
              <w:rPr>
                <w:bCs/>
                <w:color w:val="auto"/>
                <w:sz w:val="20"/>
                <w:szCs w:val="20"/>
              </w:rPr>
              <w:t>604106</w:t>
            </w:r>
          </w:p>
        </w:tc>
        <w:tc>
          <w:tcPr>
            <w:tcW w:w="710" w:type="dxa"/>
            <w:noWrap/>
            <w:hideMark/>
          </w:tcPr>
          <w:p w14:paraId="30B98436" w14:textId="70DB063D" w:rsidR="00C22D54" w:rsidRPr="00C22D54" w:rsidRDefault="00C22D54" w:rsidP="00B746C6">
            <w:pPr>
              <w:pStyle w:val="Default"/>
              <w:jc w:val="both"/>
              <w:rPr>
                <w:bCs/>
                <w:color w:val="auto"/>
                <w:sz w:val="20"/>
                <w:szCs w:val="20"/>
              </w:rPr>
            </w:pPr>
            <w:proofErr w:type="spellStart"/>
            <w:r w:rsidRPr="00C22D54">
              <w:rPr>
                <w:bCs/>
                <w:color w:val="auto"/>
                <w:sz w:val="20"/>
                <w:szCs w:val="20"/>
              </w:rPr>
              <w:t>Cek</w:t>
            </w:r>
            <w:proofErr w:type="spellEnd"/>
          </w:p>
        </w:tc>
        <w:tc>
          <w:tcPr>
            <w:tcW w:w="709" w:type="dxa"/>
            <w:noWrap/>
            <w:hideMark/>
          </w:tcPr>
          <w:p w14:paraId="5811EA40" w14:textId="00DE79D6" w:rsidR="00C22D54" w:rsidRPr="00C22D54" w:rsidRDefault="00C22D54" w:rsidP="00B746C6">
            <w:pPr>
              <w:pStyle w:val="Default"/>
              <w:jc w:val="both"/>
              <w:rPr>
                <w:bCs/>
                <w:color w:val="auto"/>
                <w:sz w:val="20"/>
                <w:szCs w:val="20"/>
              </w:rPr>
            </w:pPr>
            <w:r w:rsidRPr="00C22D54">
              <w:rPr>
                <w:bCs/>
                <w:color w:val="auto"/>
                <w:sz w:val="20"/>
                <w:szCs w:val="20"/>
              </w:rPr>
              <w:t>402</w:t>
            </w:r>
          </w:p>
        </w:tc>
        <w:tc>
          <w:tcPr>
            <w:tcW w:w="851" w:type="dxa"/>
            <w:noWrap/>
            <w:hideMark/>
          </w:tcPr>
          <w:p w14:paraId="425482E6" w14:textId="5273C0B8" w:rsidR="00C22D54" w:rsidRPr="00C22D54" w:rsidRDefault="00C22D54" w:rsidP="00B746C6">
            <w:pPr>
              <w:pStyle w:val="Default"/>
              <w:jc w:val="both"/>
              <w:rPr>
                <w:bCs/>
                <w:color w:val="auto"/>
                <w:sz w:val="20"/>
                <w:szCs w:val="20"/>
              </w:rPr>
            </w:pPr>
            <w:r w:rsidRPr="00C22D54">
              <w:rPr>
                <w:bCs/>
                <w:color w:val="auto"/>
                <w:sz w:val="20"/>
                <w:szCs w:val="20"/>
              </w:rPr>
              <w:t>8</w:t>
            </w:r>
          </w:p>
        </w:tc>
        <w:tc>
          <w:tcPr>
            <w:tcW w:w="708" w:type="dxa"/>
            <w:noWrap/>
            <w:hideMark/>
          </w:tcPr>
          <w:p w14:paraId="3F2E8FBD" w14:textId="696653EB" w:rsidR="00C22D54" w:rsidRPr="00C22D54" w:rsidRDefault="00C22D54" w:rsidP="00B746C6">
            <w:pPr>
              <w:pStyle w:val="Default"/>
              <w:jc w:val="both"/>
              <w:rPr>
                <w:bCs/>
                <w:color w:val="auto"/>
                <w:sz w:val="20"/>
                <w:szCs w:val="20"/>
              </w:rPr>
            </w:pPr>
            <w:r w:rsidRPr="00C22D54">
              <w:rPr>
                <w:bCs/>
                <w:color w:val="auto"/>
                <w:sz w:val="20"/>
                <w:szCs w:val="20"/>
              </w:rPr>
              <w:t>2023</w:t>
            </w:r>
          </w:p>
        </w:tc>
        <w:tc>
          <w:tcPr>
            <w:tcW w:w="1701" w:type="dxa"/>
            <w:noWrap/>
            <w:hideMark/>
          </w:tcPr>
          <w:p w14:paraId="784D2BDC" w14:textId="5AA61F25" w:rsidR="00C22D54" w:rsidRPr="00C22D54" w:rsidRDefault="00C22D54" w:rsidP="00B746C6">
            <w:pPr>
              <w:pStyle w:val="Default"/>
              <w:jc w:val="both"/>
              <w:rPr>
                <w:bCs/>
                <w:color w:val="auto"/>
                <w:sz w:val="20"/>
                <w:szCs w:val="20"/>
              </w:rPr>
            </w:pPr>
            <w:r w:rsidRPr="00C22D54">
              <w:rPr>
                <w:bCs/>
                <w:color w:val="auto"/>
                <w:sz w:val="20"/>
                <w:szCs w:val="20"/>
              </w:rPr>
              <w:t>Mesleki Uygulamalar</w:t>
            </w:r>
          </w:p>
        </w:tc>
        <w:tc>
          <w:tcPr>
            <w:tcW w:w="1018" w:type="dxa"/>
            <w:noWrap/>
            <w:hideMark/>
          </w:tcPr>
          <w:p w14:paraId="43988DD5" w14:textId="21B33A30" w:rsidR="00C22D54" w:rsidRPr="00C22D54" w:rsidRDefault="00C22D54" w:rsidP="00B746C6">
            <w:pPr>
              <w:pStyle w:val="Default"/>
              <w:jc w:val="both"/>
              <w:rPr>
                <w:bCs/>
                <w:color w:val="auto"/>
                <w:sz w:val="20"/>
                <w:szCs w:val="20"/>
              </w:rPr>
            </w:pPr>
            <w:r w:rsidRPr="00C22D54">
              <w:rPr>
                <w:bCs/>
                <w:color w:val="auto"/>
                <w:sz w:val="20"/>
                <w:szCs w:val="20"/>
              </w:rPr>
              <w:t>0+20</w:t>
            </w:r>
          </w:p>
        </w:tc>
        <w:tc>
          <w:tcPr>
            <w:tcW w:w="1810" w:type="dxa"/>
            <w:noWrap/>
            <w:hideMark/>
          </w:tcPr>
          <w:p w14:paraId="4E860868" w14:textId="09DE9274" w:rsidR="00C22D54" w:rsidRPr="00C22D54" w:rsidRDefault="0040183B" w:rsidP="00B746C6">
            <w:pPr>
              <w:pStyle w:val="Default"/>
              <w:jc w:val="both"/>
              <w:rPr>
                <w:bCs/>
                <w:color w:val="auto"/>
                <w:sz w:val="20"/>
                <w:szCs w:val="20"/>
              </w:rPr>
            </w:pPr>
            <w:r w:rsidRPr="00C22D54">
              <w:rPr>
                <w:bCs/>
                <w:color w:val="auto"/>
                <w:sz w:val="20"/>
                <w:szCs w:val="20"/>
              </w:rPr>
              <w:t>Evet</w:t>
            </w:r>
          </w:p>
        </w:tc>
      </w:tr>
      <w:tr w:rsidR="00230C50" w:rsidRPr="00B746C6" w14:paraId="180D7198" w14:textId="77777777" w:rsidTr="00BF22D2">
        <w:trPr>
          <w:trHeight w:val="300"/>
        </w:trPr>
        <w:tc>
          <w:tcPr>
            <w:tcW w:w="1721" w:type="dxa"/>
            <w:noWrap/>
            <w:hideMark/>
          </w:tcPr>
          <w:p w14:paraId="76198E44" w14:textId="0DC3875B" w:rsidR="00C22D54" w:rsidRPr="00C22D54" w:rsidRDefault="00C22D54" w:rsidP="00B746C6">
            <w:pPr>
              <w:pStyle w:val="Default"/>
              <w:jc w:val="both"/>
              <w:rPr>
                <w:bCs/>
                <w:color w:val="auto"/>
                <w:sz w:val="20"/>
                <w:szCs w:val="20"/>
              </w:rPr>
            </w:pPr>
            <w:r w:rsidRPr="00C22D54">
              <w:rPr>
                <w:bCs/>
                <w:color w:val="auto"/>
                <w:sz w:val="20"/>
                <w:szCs w:val="20"/>
              </w:rPr>
              <w:t>Ekonometri</w:t>
            </w:r>
          </w:p>
        </w:tc>
        <w:tc>
          <w:tcPr>
            <w:tcW w:w="966" w:type="dxa"/>
            <w:noWrap/>
            <w:hideMark/>
          </w:tcPr>
          <w:p w14:paraId="4D73CC99" w14:textId="3DEBCA59" w:rsidR="00C22D54" w:rsidRPr="00C22D54" w:rsidRDefault="00C22D54" w:rsidP="00B746C6">
            <w:pPr>
              <w:pStyle w:val="Default"/>
              <w:jc w:val="both"/>
              <w:rPr>
                <w:bCs/>
                <w:color w:val="auto"/>
                <w:sz w:val="20"/>
                <w:szCs w:val="20"/>
              </w:rPr>
            </w:pPr>
            <w:r w:rsidRPr="00C22D54">
              <w:rPr>
                <w:bCs/>
                <w:color w:val="auto"/>
                <w:sz w:val="20"/>
                <w:szCs w:val="20"/>
              </w:rPr>
              <w:t>606589</w:t>
            </w:r>
          </w:p>
        </w:tc>
        <w:tc>
          <w:tcPr>
            <w:tcW w:w="710" w:type="dxa"/>
            <w:noWrap/>
            <w:hideMark/>
          </w:tcPr>
          <w:p w14:paraId="6E7CFA32" w14:textId="41014C47" w:rsidR="00C22D54" w:rsidRPr="00C22D54" w:rsidRDefault="00C22D54" w:rsidP="00B746C6">
            <w:pPr>
              <w:pStyle w:val="Default"/>
              <w:jc w:val="both"/>
              <w:rPr>
                <w:bCs/>
                <w:color w:val="auto"/>
                <w:sz w:val="20"/>
                <w:szCs w:val="20"/>
              </w:rPr>
            </w:pPr>
            <w:r w:rsidRPr="00C22D54">
              <w:rPr>
                <w:bCs/>
                <w:color w:val="auto"/>
                <w:sz w:val="20"/>
                <w:szCs w:val="20"/>
              </w:rPr>
              <w:t>Eko</w:t>
            </w:r>
          </w:p>
        </w:tc>
        <w:tc>
          <w:tcPr>
            <w:tcW w:w="709" w:type="dxa"/>
            <w:noWrap/>
            <w:hideMark/>
          </w:tcPr>
          <w:p w14:paraId="4B975097" w14:textId="1F87CE1E" w:rsidR="00C22D54" w:rsidRPr="00C22D54" w:rsidRDefault="00C22D54" w:rsidP="00B746C6">
            <w:pPr>
              <w:pStyle w:val="Default"/>
              <w:jc w:val="both"/>
              <w:rPr>
                <w:bCs/>
                <w:color w:val="auto"/>
                <w:sz w:val="20"/>
                <w:szCs w:val="20"/>
              </w:rPr>
            </w:pPr>
            <w:r w:rsidRPr="00C22D54">
              <w:rPr>
                <w:bCs/>
                <w:color w:val="auto"/>
                <w:sz w:val="20"/>
                <w:szCs w:val="20"/>
              </w:rPr>
              <w:t>497</w:t>
            </w:r>
          </w:p>
        </w:tc>
        <w:tc>
          <w:tcPr>
            <w:tcW w:w="851" w:type="dxa"/>
            <w:noWrap/>
            <w:hideMark/>
          </w:tcPr>
          <w:p w14:paraId="06FB9796" w14:textId="34D358AB" w:rsidR="00C22D54" w:rsidRPr="00C22D54" w:rsidRDefault="00C22D54" w:rsidP="00B746C6">
            <w:pPr>
              <w:pStyle w:val="Default"/>
              <w:jc w:val="both"/>
              <w:rPr>
                <w:bCs/>
                <w:color w:val="auto"/>
                <w:sz w:val="20"/>
                <w:szCs w:val="20"/>
              </w:rPr>
            </w:pPr>
            <w:r w:rsidRPr="00C22D54">
              <w:rPr>
                <w:bCs/>
                <w:color w:val="auto"/>
                <w:sz w:val="20"/>
                <w:szCs w:val="20"/>
              </w:rPr>
              <w:t>7</w:t>
            </w:r>
          </w:p>
        </w:tc>
        <w:tc>
          <w:tcPr>
            <w:tcW w:w="708" w:type="dxa"/>
            <w:noWrap/>
            <w:hideMark/>
          </w:tcPr>
          <w:p w14:paraId="7CF30A17" w14:textId="56B0CB8F" w:rsidR="00C22D54" w:rsidRPr="00C22D54" w:rsidRDefault="00C22D54" w:rsidP="00B746C6">
            <w:pPr>
              <w:pStyle w:val="Default"/>
              <w:jc w:val="both"/>
              <w:rPr>
                <w:bCs/>
                <w:color w:val="auto"/>
                <w:sz w:val="20"/>
                <w:szCs w:val="20"/>
              </w:rPr>
            </w:pPr>
            <w:r w:rsidRPr="00C22D54">
              <w:rPr>
                <w:bCs/>
                <w:color w:val="auto"/>
                <w:sz w:val="20"/>
                <w:szCs w:val="20"/>
              </w:rPr>
              <w:t>2023</w:t>
            </w:r>
          </w:p>
        </w:tc>
        <w:tc>
          <w:tcPr>
            <w:tcW w:w="1701" w:type="dxa"/>
            <w:noWrap/>
            <w:hideMark/>
          </w:tcPr>
          <w:p w14:paraId="12D701D4" w14:textId="18250D13" w:rsidR="00C22D54" w:rsidRPr="00C22D54" w:rsidRDefault="00C22D54" w:rsidP="00B746C6">
            <w:pPr>
              <w:pStyle w:val="Default"/>
              <w:jc w:val="both"/>
              <w:rPr>
                <w:bCs/>
                <w:color w:val="auto"/>
                <w:sz w:val="20"/>
                <w:szCs w:val="20"/>
              </w:rPr>
            </w:pPr>
            <w:r w:rsidRPr="00C22D54">
              <w:rPr>
                <w:bCs/>
                <w:color w:val="auto"/>
                <w:sz w:val="20"/>
                <w:szCs w:val="20"/>
              </w:rPr>
              <w:t>Bitirme Çalışması</w:t>
            </w:r>
          </w:p>
        </w:tc>
        <w:tc>
          <w:tcPr>
            <w:tcW w:w="1018" w:type="dxa"/>
            <w:noWrap/>
            <w:hideMark/>
          </w:tcPr>
          <w:p w14:paraId="5D6DE407" w14:textId="44F3C0F9" w:rsidR="00C22D54" w:rsidRPr="00C22D54" w:rsidRDefault="00C22D54" w:rsidP="00B746C6">
            <w:pPr>
              <w:pStyle w:val="Default"/>
              <w:jc w:val="both"/>
              <w:rPr>
                <w:bCs/>
                <w:color w:val="auto"/>
                <w:sz w:val="20"/>
                <w:szCs w:val="20"/>
              </w:rPr>
            </w:pPr>
            <w:r w:rsidRPr="00C22D54">
              <w:rPr>
                <w:bCs/>
                <w:color w:val="auto"/>
                <w:sz w:val="20"/>
                <w:szCs w:val="20"/>
              </w:rPr>
              <w:t>0+4</w:t>
            </w:r>
          </w:p>
        </w:tc>
        <w:tc>
          <w:tcPr>
            <w:tcW w:w="1810" w:type="dxa"/>
            <w:noWrap/>
            <w:hideMark/>
          </w:tcPr>
          <w:p w14:paraId="5BD1BB5B" w14:textId="488C61D0" w:rsidR="00C22D54" w:rsidRPr="00C22D54" w:rsidRDefault="00C22D54" w:rsidP="00B746C6">
            <w:pPr>
              <w:pStyle w:val="Default"/>
              <w:jc w:val="both"/>
              <w:rPr>
                <w:bCs/>
                <w:color w:val="auto"/>
                <w:sz w:val="20"/>
                <w:szCs w:val="20"/>
              </w:rPr>
            </w:pPr>
            <w:r w:rsidRPr="00C22D54">
              <w:rPr>
                <w:bCs/>
                <w:color w:val="auto"/>
                <w:sz w:val="20"/>
                <w:szCs w:val="20"/>
              </w:rPr>
              <w:t xml:space="preserve">Evet </w:t>
            </w:r>
          </w:p>
        </w:tc>
      </w:tr>
      <w:tr w:rsidR="00230C50" w:rsidRPr="00B746C6" w14:paraId="5879E1BB" w14:textId="77777777" w:rsidTr="00BF22D2">
        <w:trPr>
          <w:trHeight w:val="300"/>
        </w:trPr>
        <w:tc>
          <w:tcPr>
            <w:tcW w:w="1721" w:type="dxa"/>
            <w:noWrap/>
            <w:hideMark/>
          </w:tcPr>
          <w:p w14:paraId="5C888226" w14:textId="67A20FE8" w:rsidR="00C22D54" w:rsidRPr="00C22D54" w:rsidRDefault="00C22D54" w:rsidP="00B746C6">
            <w:pPr>
              <w:pStyle w:val="Default"/>
              <w:jc w:val="both"/>
              <w:rPr>
                <w:bCs/>
                <w:color w:val="auto"/>
                <w:sz w:val="20"/>
                <w:szCs w:val="20"/>
              </w:rPr>
            </w:pPr>
            <w:r w:rsidRPr="00C22D54">
              <w:rPr>
                <w:bCs/>
                <w:color w:val="auto"/>
                <w:sz w:val="20"/>
                <w:szCs w:val="20"/>
              </w:rPr>
              <w:t>Ekonometri</w:t>
            </w:r>
          </w:p>
        </w:tc>
        <w:tc>
          <w:tcPr>
            <w:tcW w:w="966" w:type="dxa"/>
            <w:noWrap/>
            <w:hideMark/>
          </w:tcPr>
          <w:p w14:paraId="7BF5D680" w14:textId="43D764C4" w:rsidR="00C22D54" w:rsidRPr="00C22D54" w:rsidRDefault="00C22D54" w:rsidP="00B746C6">
            <w:pPr>
              <w:pStyle w:val="Default"/>
              <w:jc w:val="both"/>
              <w:rPr>
                <w:bCs/>
                <w:color w:val="auto"/>
                <w:sz w:val="20"/>
                <w:szCs w:val="20"/>
              </w:rPr>
            </w:pPr>
            <w:r w:rsidRPr="00C22D54">
              <w:rPr>
                <w:bCs/>
                <w:color w:val="auto"/>
                <w:sz w:val="20"/>
                <w:szCs w:val="20"/>
              </w:rPr>
              <w:t>606588</w:t>
            </w:r>
          </w:p>
        </w:tc>
        <w:tc>
          <w:tcPr>
            <w:tcW w:w="710" w:type="dxa"/>
            <w:noWrap/>
            <w:hideMark/>
          </w:tcPr>
          <w:p w14:paraId="2132DF84" w14:textId="235F4A13" w:rsidR="00C22D54" w:rsidRPr="00C22D54" w:rsidRDefault="00C22D54" w:rsidP="00B746C6">
            <w:pPr>
              <w:pStyle w:val="Default"/>
              <w:jc w:val="both"/>
              <w:rPr>
                <w:bCs/>
                <w:color w:val="auto"/>
                <w:sz w:val="20"/>
                <w:szCs w:val="20"/>
              </w:rPr>
            </w:pPr>
            <w:r w:rsidRPr="00C22D54">
              <w:rPr>
                <w:bCs/>
                <w:color w:val="auto"/>
                <w:sz w:val="20"/>
                <w:szCs w:val="20"/>
              </w:rPr>
              <w:t>Eko</w:t>
            </w:r>
          </w:p>
        </w:tc>
        <w:tc>
          <w:tcPr>
            <w:tcW w:w="709" w:type="dxa"/>
            <w:noWrap/>
            <w:hideMark/>
          </w:tcPr>
          <w:p w14:paraId="37B59DE6" w14:textId="16EA8F29" w:rsidR="00C22D54" w:rsidRPr="00C22D54" w:rsidRDefault="00C22D54" w:rsidP="00B746C6">
            <w:pPr>
              <w:pStyle w:val="Default"/>
              <w:jc w:val="both"/>
              <w:rPr>
                <w:bCs/>
                <w:color w:val="auto"/>
                <w:sz w:val="20"/>
                <w:szCs w:val="20"/>
              </w:rPr>
            </w:pPr>
            <w:r w:rsidRPr="00C22D54">
              <w:rPr>
                <w:bCs/>
                <w:color w:val="auto"/>
                <w:sz w:val="20"/>
                <w:szCs w:val="20"/>
              </w:rPr>
              <w:t>498</w:t>
            </w:r>
          </w:p>
        </w:tc>
        <w:tc>
          <w:tcPr>
            <w:tcW w:w="851" w:type="dxa"/>
            <w:noWrap/>
            <w:hideMark/>
          </w:tcPr>
          <w:p w14:paraId="4D775D51" w14:textId="1778F06B" w:rsidR="00C22D54" w:rsidRPr="00C22D54" w:rsidRDefault="00C22D54" w:rsidP="00B746C6">
            <w:pPr>
              <w:pStyle w:val="Default"/>
              <w:jc w:val="both"/>
              <w:rPr>
                <w:bCs/>
                <w:color w:val="auto"/>
                <w:sz w:val="20"/>
                <w:szCs w:val="20"/>
              </w:rPr>
            </w:pPr>
            <w:r w:rsidRPr="00C22D54">
              <w:rPr>
                <w:bCs/>
                <w:color w:val="auto"/>
                <w:sz w:val="20"/>
                <w:szCs w:val="20"/>
              </w:rPr>
              <w:t>8</w:t>
            </w:r>
          </w:p>
        </w:tc>
        <w:tc>
          <w:tcPr>
            <w:tcW w:w="708" w:type="dxa"/>
            <w:noWrap/>
            <w:hideMark/>
          </w:tcPr>
          <w:p w14:paraId="7743C151" w14:textId="03769764" w:rsidR="00C22D54" w:rsidRPr="00C22D54" w:rsidRDefault="00C22D54" w:rsidP="00B746C6">
            <w:pPr>
              <w:pStyle w:val="Default"/>
              <w:jc w:val="both"/>
              <w:rPr>
                <w:bCs/>
                <w:color w:val="auto"/>
                <w:sz w:val="20"/>
                <w:szCs w:val="20"/>
              </w:rPr>
            </w:pPr>
            <w:r w:rsidRPr="00C22D54">
              <w:rPr>
                <w:bCs/>
                <w:color w:val="auto"/>
                <w:sz w:val="20"/>
                <w:szCs w:val="20"/>
              </w:rPr>
              <w:t>2023</w:t>
            </w:r>
          </w:p>
        </w:tc>
        <w:tc>
          <w:tcPr>
            <w:tcW w:w="1701" w:type="dxa"/>
            <w:noWrap/>
            <w:hideMark/>
          </w:tcPr>
          <w:p w14:paraId="7D5C38E8" w14:textId="7E61774A" w:rsidR="00C22D54" w:rsidRPr="00C22D54" w:rsidRDefault="00C22D54" w:rsidP="00B746C6">
            <w:pPr>
              <w:pStyle w:val="Default"/>
              <w:jc w:val="both"/>
              <w:rPr>
                <w:bCs/>
                <w:color w:val="auto"/>
                <w:sz w:val="20"/>
                <w:szCs w:val="20"/>
              </w:rPr>
            </w:pPr>
            <w:r w:rsidRPr="00C22D54">
              <w:rPr>
                <w:bCs/>
                <w:color w:val="auto"/>
                <w:sz w:val="20"/>
                <w:szCs w:val="20"/>
              </w:rPr>
              <w:t>Bitirme Çalışması</w:t>
            </w:r>
          </w:p>
        </w:tc>
        <w:tc>
          <w:tcPr>
            <w:tcW w:w="1018" w:type="dxa"/>
            <w:noWrap/>
            <w:hideMark/>
          </w:tcPr>
          <w:p w14:paraId="56001F7B" w14:textId="7E682A10" w:rsidR="00C22D54" w:rsidRPr="00C22D54" w:rsidRDefault="00C22D54" w:rsidP="00B746C6">
            <w:pPr>
              <w:pStyle w:val="Default"/>
              <w:jc w:val="both"/>
              <w:rPr>
                <w:bCs/>
                <w:color w:val="auto"/>
                <w:sz w:val="20"/>
                <w:szCs w:val="20"/>
              </w:rPr>
            </w:pPr>
            <w:r w:rsidRPr="00C22D54">
              <w:rPr>
                <w:bCs/>
                <w:color w:val="auto"/>
                <w:sz w:val="20"/>
                <w:szCs w:val="20"/>
              </w:rPr>
              <w:t>0+4</w:t>
            </w:r>
          </w:p>
        </w:tc>
        <w:tc>
          <w:tcPr>
            <w:tcW w:w="1810" w:type="dxa"/>
            <w:noWrap/>
            <w:hideMark/>
          </w:tcPr>
          <w:p w14:paraId="5DC48D9E" w14:textId="362FAC38" w:rsidR="00C22D54" w:rsidRPr="00C22D54" w:rsidRDefault="00C22D54" w:rsidP="00B746C6">
            <w:pPr>
              <w:pStyle w:val="Default"/>
              <w:jc w:val="both"/>
              <w:rPr>
                <w:bCs/>
                <w:color w:val="auto"/>
                <w:sz w:val="20"/>
                <w:szCs w:val="20"/>
              </w:rPr>
            </w:pPr>
            <w:r w:rsidRPr="00C22D54">
              <w:rPr>
                <w:bCs/>
                <w:color w:val="auto"/>
                <w:sz w:val="20"/>
                <w:szCs w:val="20"/>
              </w:rPr>
              <w:t xml:space="preserve">Evet </w:t>
            </w:r>
          </w:p>
        </w:tc>
      </w:tr>
      <w:tr w:rsidR="00230C50" w:rsidRPr="00B746C6" w14:paraId="559F0FFC" w14:textId="77777777" w:rsidTr="00BF22D2">
        <w:trPr>
          <w:trHeight w:val="300"/>
        </w:trPr>
        <w:tc>
          <w:tcPr>
            <w:tcW w:w="1721" w:type="dxa"/>
            <w:noWrap/>
            <w:hideMark/>
          </w:tcPr>
          <w:p w14:paraId="5BCF6AE5" w14:textId="300BB53B" w:rsidR="00C22D54" w:rsidRPr="00C22D54" w:rsidRDefault="00C22D54" w:rsidP="00B746C6">
            <w:pPr>
              <w:pStyle w:val="Default"/>
              <w:jc w:val="both"/>
              <w:rPr>
                <w:bCs/>
                <w:color w:val="auto"/>
                <w:sz w:val="20"/>
                <w:szCs w:val="20"/>
              </w:rPr>
            </w:pPr>
            <w:r w:rsidRPr="00C22D54">
              <w:rPr>
                <w:bCs/>
                <w:color w:val="auto"/>
                <w:sz w:val="20"/>
                <w:szCs w:val="20"/>
              </w:rPr>
              <w:t>Ekonometri</w:t>
            </w:r>
          </w:p>
        </w:tc>
        <w:tc>
          <w:tcPr>
            <w:tcW w:w="966" w:type="dxa"/>
            <w:noWrap/>
            <w:hideMark/>
          </w:tcPr>
          <w:p w14:paraId="3F44AF6E" w14:textId="0E706E63" w:rsidR="00C22D54" w:rsidRPr="00C22D54" w:rsidRDefault="00C22D54" w:rsidP="00B746C6">
            <w:pPr>
              <w:pStyle w:val="Default"/>
              <w:jc w:val="both"/>
              <w:rPr>
                <w:bCs/>
                <w:color w:val="auto"/>
                <w:sz w:val="20"/>
                <w:szCs w:val="20"/>
              </w:rPr>
            </w:pPr>
            <w:r w:rsidRPr="00C22D54">
              <w:rPr>
                <w:bCs/>
                <w:color w:val="auto"/>
                <w:sz w:val="20"/>
                <w:szCs w:val="20"/>
              </w:rPr>
              <w:t>606591</w:t>
            </w:r>
          </w:p>
        </w:tc>
        <w:tc>
          <w:tcPr>
            <w:tcW w:w="710" w:type="dxa"/>
            <w:noWrap/>
            <w:hideMark/>
          </w:tcPr>
          <w:p w14:paraId="490AD970" w14:textId="755B136D" w:rsidR="00C22D54" w:rsidRPr="00C22D54" w:rsidRDefault="00C22D54" w:rsidP="00B746C6">
            <w:pPr>
              <w:pStyle w:val="Default"/>
              <w:jc w:val="both"/>
              <w:rPr>
                <w:bCs/>
                <w:color w:val="auto"/>
                <w:sz w:val="20"/>
                <w:szCs w:val="20"/>
              </w:rPr>
            </w:pPr>
            <w:r w:rsidRPr="00C22D54">
              <w:rPr>
                <w:bCs/>
                <w:color w:val="auto"/>
                <w:sz w:val="20"/>
                <w:szCs w:val="20"/>
              </w:rPr>
              <w:t>Eko</w:t>
            </w:r>
          </w:p>
        </w:tc>
        <w:tc>
          <w:tcPr>
            <w:tcW w:w="709" w:type="dxa"/>
            <w:noWrap/>
            <w:hideMark/>
          </w:tcPr>
          <w:p w14:paraId="40448CA8" w14:textId="5AD57A6E" w:rsidR="00C22D54" w:rsidRPr="00C22D54" w:rsidRDefault="00C22D54" w:rsidP="00B746C6">
            <w:pPr>
              <w:pStyle w:val="Default"/>
              <w:jc w:val="both"/>
              <w:rPr>
                <w:bCs/>
                <w:color w:val="auto"/>
                <w:sz w:val="20"/>
                <w:szCs w:val="20"/>
              </w:rPr>
            </w:pPr>
            <w:r w:rsidRPr="00C22D54">
              <w:rPr>
                <w:bCs/>
                <w:color w:val="auto"/>
                <w:sz w:val="20"/>
                <w:szCs w:val="20"/>
              </w:rPr>
              <w:t>450</w:t>
            </w:r>
          </w:p>
        </w:tc>
        <w:tc>
          <w:tcPr>
            <w:tcW w:w="851" w:type="dxa"/>
            <w:noWrap/>
            <w:hideMark/>
          </w:tcPr>
          <w:p w14:paraId="20D4E33F" w14:textId="438D44B8" w:rsidR="00C22D54" w:rsidRPr="00C22D54" w:rsidRDefault="00C22D54" w:rsidP="00B746C6">
            <w:pPr>
              <w:pStyle w:val="Default"/>
              <w:jc w:val="both"/>
              <w:rPr>
                <w:bCs/>
                <w:color w:val="auto"/>
                <w:sz w:val="20"/>
                <w:szCs w:val="20"/>
              </w:rPr>
            </w:pPr>
            <w:r w:rsidRPr="00C22D54">
              <w:rPr>
                <w:bCs/>
                <w:color w:val="auto"/>
                <w:sz w:val="20"/>
                <w:szCs w:val="20"/>
              </w:rPr>
              <w:t>8</w:t>
            </w:r>
          </w:p>
        </w:tc>
        <w:tc>
          <w:tcPr>
            <w:tcW w:w="708" w:type="dxa"/>
            <w:noWrap/>
            <w:hideMark/>
          </w:tcPr>
          <w:p w14:paraId="221EB60A" w14:textId="0BF9745C" w:rsidR="00C22D54" w:rsidRPr="00C22D54" w:rsidRDefault="00C22D54" w:rsidP="00B746C6">
            <w:pPr>
              <w:pStyle w:val="Default"/>
              <w:jc w:val="both"/>
              <w:rPr>
                <w:bCs/>
                <w:color w:val="auto"/>
                <w:sz w:val="20"/>
                <w:szCs w:val="20"/>
              </w:rPr>
            </w:pPr>
            <w:r w:rsidRPr="00C22D54">
              <w:rPr>
                <w:bCs/>
                <w:color w:val="auto"/>
                <w:sz w:val="20"/>
                <w:szCs w:val="20"/>
              </w:rPr>
              <w:t>2023</w:t>
            </w:r>
          </w:p>
        </w:tc>
        <w:tc>
          <w:tcPr>
            <w:tcW w:w="1701" w:type="dxa"/>
            <w:noWrap/>
            <w:hideMark/>
          </w:tcPr>
          <w:p w14:paraId="0F3A626C" w14:textId="7F910AE7" w:rsidR="00C22D54" w:rsidRPr="00C22D54" w:rsidRDefault="00C22D54" w:rsidP="00B746C6">
            <w:pPr>
              <w:pStyle w:val="Default"/>
              <w:jc w:val="both"/>
              <w:rPr>
                <w:bCs/>
                <w:color w:val="auto"/>
                <w:sz w:val="20"/>
                <w:szCs w:val="20"/>
              </w:rPr>
            </w:pPr>
            <w:r w:rsidRPr="00C22D54">
              <w:rPr>
                <w:bCs/>
                <w:color w:val="auto"/>
                <w:sz w:val="20"/>
                <w:szCs w:val="20"/>
              </w:rPr>
              <w:t>Mesleki Uygulamalar</w:t>
            </w:r>
          </w:p>
        </w:tc>
        <w:tc>
          <w:tcPr>
            <w:tcW w:w="1018" w:type="dxa"/>
            <w:noWrap/>
            <w:hideMark/>
          </w:tcPr>
          <w:p w14:paraId="4DDE72F8" w14:textId="424DDD67" w:rsidR="00C22D54" w:rsidRPr="00C22D54" w:rsidRDefault="00C22D54" w:rsidP="00B746C6">
            <w:pPr>
              <w:pStyle w:val="Default"/>
              <w:jc w:val="both"/>
              <w:rPr>
                <w:bCs/>
                <w:color w:val="auto"/>
                <w:sz w:val="20"/>
                <w:szCs w:val="20"/>
              </w:rPr>
            </w:pPr>
            <w:r w:rsidRPr="00C22D54">
              <w:rPr>
                <w:bCs/>
                <w:color w:val="auto"/>
                <w:sz w:val="20"/>
                <w:szCs w:val="20"/>
              </w:rPr>
              <w:t>0+20</w:t>
            </w:r>
          </w:p>
        </w:tc>
        <w:tc>
          <w:tcPr>
            <w:tcW w:w="1810" w:type="dxa"/>
            <w:noWrap/>
            <w:hideMark/>
          </w:tcPr>
          <w:p w14:paraId="69ED7499" w14:textId="14EF061E" w:rsidR="00C22D54" w:rsidRPr="00C22D54" w:rsidRDefault="00C22D54" w:rsidP="00B746C6">
            <w:pPr>
              <w:pStyle w:val="Default"/>
              <w:jc w:val="both"/>
              <w:rPr>
                <w:bCs/>
                <w:color w:val="auto"/>
                <w:sz w:val="20"/>
                <w:szCs w:val="20"/>
              </w:rPr>
            </w:pPr>
            <w:r w:rsidRPr="00C22D54">
              <w:rPr>
                <w:bCs/>
                <w:color w:val="auto"/>
                <w:sz w:val="20"/>
                <w:szCs w:val="20"/>
              </w:rPr>
              <w:t xml:space="preserve">Evet </w:t>
            </w:r>
          </w:p>
        </w:tc>
      </w:tr>
      <w:tr w:rsidR="00230C50" w:rsidRPr="00B746C6" w14:paraId="7F1C9915" w14:textId="77777777" w:rsidTr="00BF22D2">
        <w:trPr>
          <w:trHeight w:val="300"/>
        </w:trPr>
        <w:tc>
          <w:tcPr>
            <w:tcW w:w="1721" w:type="dxa"/>
            <w:noWrap/>
            <w:hideMark/>
          </w:tcPr>
          <w:p w14:paraId="5B37FB50" w14:textId="3365C2C9" w:rsidR="00C22D54" w:rsidRPr="00C22D54" w:rsidRDefault="00C22D54" w:rsidP="00B746C6">
            <w:pPr>
              <w:pStyle w:val="Default"/>
              <w:jc w:val="both"/>
              <w:rPr>
                <w:bCs/>
                <w:color w:val="auto"/>
                <w:sz w:val="20"/>
                <w:szCs w:val="20"/>
              </w:rPr>
            </w:pPr>
            <w:r w:rsidRPr="00C22D54">
              <w:rPr>
                <w:bCs/>
                <w:color w:val="auto"/>
                <w:sz w:val="20"/>
                <w:szCs w:val="20"/>
              </w:rPr>
              <w:t>İktisat</w:t>
            </w:r>
          </w:p>
        </w:tc>
        <w:tc>
          <w:tcPr>
            <w:tcW w:w="966" w:type="dxa"/>
            <w:noWrap/>
            <w:hideMark/>
          </w:tcPr>
          <w:p w14:paraId="0DB117AA" w14:textId="123DC4AB" w:rsidR="00C22D54" w:rsidRPr="00C22D54" w:rsidRDefault="00C22D54" w:rsidP="00B746C6">
            <w:pPr>
              <w:pStyle w:val="Default"/>
              <w:jc w:val="both"/>
              <w:rPr>
                <w:bCs/>
                <w:color w:val="auto"/>
                <w:sz w:val="20"/>
                <w:szCs w:val="20"/>
              </w:rPr>
            </w:pPr>
            <w:r w:rsidRPr="00C22D54">
              <w:rPr>
                <w:bCs/>
                <w:color w:val="auto"/>
                <w:sz w:val="20"/>
                <w:szCs w:val="20"/>
              </w:rPr>
              <w:t>604180</w:t>
            </w:r>
          </w:p>
        </w:tc>
        <w:tc>
          <w:tcPr>
            <w:tcW w:w="710" w:type="dxa"/>
            <w:noWrap/>
            <w:hideMark/>
          </w:tcPr>
          <w:p w14:paraId="5DE581F0" w14:textId="518BFF22" w:rsidR="00C22D54" w:rsidRPr="00C22D54" w:rsidRDefault="00C22D54" w:rsidP="00B746C6">
            <w:pPr>
              <w:pStyle w:val="Default"/>
              <w:jc w:val="both"/>
              <w:rPr>
                <w:bCs/>
                <w:color w:val="auto"/>
                <w:sz w:val="20"/>
                <w:szCs w:val="20"/>
              </w:rPr>
            </w:pPr>
            <w:proofErr w:type="spellStart"/>
            <w:r w:rsidRPr="00C22D54">
              <w:rPr>
                <w:bCs/>
                <w:color w:val="auto"/>
                <w:sz w:val="20"/>
                <w:szCs w:val="20"/>
              </w:rPr>
              <w:t>Ikt</w:t>
            </w:r>
            <w:proofErr w:type="spellEnd"/>
          </w:p>
        </w:tc>
        <w:tc>
          <w:tcPr>
            <w:tcW w:w="709" w:type="dxa"/>
            <w:noWrap/>
            <w:hideMark/>
          </w:tcPr>
          <w:p w14:paraId="48B6C255" w14:textId="3C435B07" w:rsidR="00C22D54" w:rsidRPr="00C22D54" w:rsidRDefault="00C22D54" w:rsidP="00B746C6">
            <w:pPr>
              <w:pStyle w:val="Default"/>
              <w:jc w:val="both"/>
              <w:rPr>
                <w:bCs/>
                <w:color w:val="auto"/>
                <w:sz w:val="20"/>
                <w:szCs w:val="20"/>
              </w:rPr>
            </w:pPr>
            <w:r w:rsidRPr="00C22D54">
              <w:rPr>
                <w:bCs/>
                <w:color w:val="auto"/>
                <w:sz w:val="20"/>
                <w:szCs w:val="20"/>
              </w:rPr>
              <w:t>497</w:t>
            </w:r>
          </w:p>
        </w:tc>
        <w:tc>
          <w:tcPr>
            <w:tcW w:w="851" w:type="dxa"/>
            <w:noWrap/>
            <w:hideMark/>
          </w:tcPr>
          <w:p w14:paraId="264A112B" w14:textId="6DDC6A9B" w:rsidR="00C22D54" w:rsidRPr="00C22D54" w:rsidRDefault="00C22D54" w:rsidP="00B746C6">
            <w:pPr>
              <w:pStyle w:val="Default"/>
              <w:jc w:val="both"/>
              <w:rPr>
                <w:bCs/>
                <w:color w:val="auto"/>
                <w:sz w:val="20"/>
                <w:szCs w:val="20"/>
              </w:rPr>
            </w:pPr>
            <w:r w:rsidRPr="00C22D54">
              <w:rPr>
                <w:bCs/>
                <w:color w:val="auto"/>
                <w:sz w:val="20"/>
                <w:szCs w:val="20"/>
              </w:rPr>
              <w:t>7</w:t>
            </w:r>
          </w:p>
        </w:tc>
        <w:tc>
          <w:tcPr>
            <w:tcW w:w="708" w:type="dxa"/>
            <w:noWrap/>
            <w:hideMark/>
          </w:tcPr>
          <w:p w14:paraId="028173BE" w14:textId="655177B9" w:rsidR="00C22D54" w:rsidRPr="00C22D54" w:rsidRDefault="00C22D54" w:rsidP="00B746C6">
            <w:pPr>
              <w:pStyle w:val="Default"/>
              <w:jc w:val="both"/>
              <w:rPr>
                <w:bCs/>
                <w:color w:val="auto"/>
                <w:sz w:val="20"/>
                <w:szCs w:val="20"/>
              </w:rPr>
            </w:pPr>
            <w:r w:rsidRPr="00C22D54">
              <w:rPr>
                <w:bCs/>
                <w:color w:val="auto"/>
                <w:sz w:val="20"/>
                <w:szCs w:val="20"/>
              </w:rPr>
              <w:t>2023</w:t>
            </w:r>
          </w:p>
        </w:tc>
        <w:tc>
          <w:tcPr>
            <w:tcW w:w="1701" w:type="dxa"/>
            <w:noWrap/>
            <w:hideMark/>
          </w:tcPr>
          <w:p w14:paraId="3B4200B0" w14:textId="797813A4" w:rsidR="00C22D54" w:rsidRPr="00C22D54" w:rsidRDefault="00C22D54" w:rsidP="00B746C6">
            <w:pPr>
              <w:pStyle w:val="Default"/>
              <w:jc w:val="both"/>
              <w:rPr>
                <w:bCs/>
                <w:color w:val="auto"/>
                <w:sz w:val="20"/>
                <w:szCs w:val="20"/>
              </w:rPr>
            </w:pPr>
            <w:r w:rsidRPr="00C22D54">
              <w:rPr>
                <w:bCs/>
                <w:color w:val="auto"/>
                <w:sz w:val="20"/>
                <w:szCs w:val="20"/>
              </w:rPr>
              <w:t>Bitirme Çalışması</w:t>
            </w:r>
          </w:p>
        </w:tc>
        <w:tc>
          <w:tcPr>
            <w:tcW w:w="1018" w:type="dxa"/>
            <w:noWrap/>
            <w:hideMark/>
          </w:tcPr>
          <w:p w14:paraId="6E213069" w14:textId="3C059DFB" w:rsidR="00C22D54" w:rsidRPr="00C22D54" w:rsidRDefault="00C22D54" w:rsidP="00B746C6">
            <w:pPr>
              <w:pStyle w:val="Default"/>
              <w:jc w:val="both"/>
              <w:rPr>
                <w:bCs/>
                <w:color w:val="auto"/>
                <w:sz w:val="20"/>
                <w:szCs w:val="20"/>
              </w:rPr>
            </w:pPr>
            <w:r w:rsidRPr="00C22D54">
              <w:rPr>
                <w:bCs/>
                <w:color w:val="auto"/>
                <w:sz w:val="20"/>
                <w:szCs w:val="20"/>
              </w:rPr>
              <w:t>0+4</w:t>
            </w:r>
          </w:p>
        </w:tc>
        <w:tc>
          <w:tcPr>
            <w:tcW w:w="1810" w:type="dxa"/>
            <w:noWrap/>
            <w:hideMark/>
          </w:tcPr>
          <w:p w14:paraId="0A4B2023" w14:textId="0C2D99F8" w:rsidR="00C22D54" w:rsidRPr="00C22D54" w:rsidRDefault="00324E6E" w:rsidP="00B746C6">
            <w:pPr>
              <w:pStyle w:val="Default"/>
              <w:jc w:val="both"/>
              <w:rPr>
                <w:bCs/>
                <w:color w:val="auto"/>
                <w:sz w:val="20"/>
                <w:szCs w:val="20"/>
              </w:rPr>
            </w:pPr>
            <w:r w:rsidRPr="00C22D54">
              <w:rPr>
                <w:bCs/>
                <w:color w:val="auto"/>
                <w:sz w:val="20"/>
                <w:szCs w:val="20"/>
              </w:rPr>
              <w:t>Evet</w:t>
            </w:r>
          </w:p>
        </w:tc>
      </w:tr>
      <w:tr w:rsidR="00230C50" w:rsidRPr="00B746C6" w14:paraId="07BC5993" w14:textId="77777777" w:rsidTr="00BF22D2">
        <w:trPr>
          <w:trHeight w:val="300"/>
        </w:trPr>
        <w:tc>
          <w:tcPr>
            <w:tcW w:w="1721" w:type="dxa"/>
            <w:noWrap/>
            <w:hideMark/>
          </w:tcPr>
          <w:p w14:paraId="640E906F" w14:textId="3D395DFC" w:rsidR="00C22D54" w:rsidRPr="00C22D54" w:rsidRDefault="00C22D54" w:rsidP="00B746C6">
            <w:pPr>
              <w:pStyle w:val="Default"/>
              <w:jc w:val="both"/>
              <w:rPr>
                <w:bCs/>
                <w:color w:val="auto"/>
                <w:sz w:val="20"/>
                <w:szCs w:val="20"/>
              </w:rPr>
            </w:pPr>
            <w:r w:rsidRPr="00C22D54">
              <w:rPr>
                <w:bCs/>
                <w:color w:val="auto"/>
                <w:sz w:val="20"/>
                <w:szCs w:val="20"/>
              </w:rPr>
              <w:t>İktisat</w:t>
            </w:r>
          </w:p>
        </w:tc>
        <w:tc>
          <w:tcPr>
            <w:tcW w:w="966" w:type="dxa"/>
            <w:noWrap/>
            <w:hideMark/>
          </w:tcPr>
          <w:p w14:paraId="1DC7F0F5" w14:textId="4F2F0DBF" w:rsidR="00C22D54" w:rsidRPr="00C22D54" w:rsidRDefault="00C22D54" w:rsidP="00B746C6">
            <w:pPr>
              <w:pStyle w:val="Default"/>
              <w:jc w:val="both"/>
              <w:rPr>
                <w:bCs/>
                <w:color w:val="auto"/>
                <w:sz w:val="20"/>
                <w:szCs w:val="20"/>
              </w:rPr>
            </w:pPr>
            <w:r w:rsidRPr="00C22D54">
              <w:rPr>
                <w:bCs/>
                <w:color w:val="auto"/>
                <w:sz w:val="20"/>
                <w:szCs w:val="20"/>
              </w:rPr>
              <w:t>604181</w:t>
            </w:r>
          </w:p>
        </w:tc>
        <w:tc>
          <w:tcPr>
            <w:tcW w:w="710" w:type="dxa"/>
            <w:noWrap/>
            <w:hideMark/>
          </w:tcPr>
          <w:p w14:paraId="1A73996F" w14:textId="3F27AFE7" w:rsidR="00C22D54" w:rsidRPr="00C22D54" w:rsidRDefault="00C22D54" w:rsidP="00B746C6">
            <w:pPr>
              <w:pStyle w:val="Default"/>
              <w:jc w:val="both"/>
              <w:rPr>
                <w:bCs/>
                <w:color w:val="auto"/>
                <w:sz w:val="20"/>
                <w:szCs w:val="20"/>
              </w:rPr>
            </w:pPr>
            <w:proofErr w:type="spellStart"/>
            <w:r w:rsidRPr="00C22D54">
              <w:rPr>
                <w:bCs/>
                <w:color w:val="auto"/>
                <w:sz w:val="20"/>
                <w:szCs w:val="20"/>
              </w:rPr>
              <w:t>Ikt</w:t>
            </w:r>
            <w:proofErr w:type="spellEnd"/>
          </w:p>
        </w:tc>
        <w:tc>
          <w:tcPr>
            <w:tcW w:w="709" w:type="dxa"/>
            <w:noWrap/>
            <w:hideMark/>
          </w:tcPr>
          <w:p w14:paraId="5FD1F42A" w14:textId="7A9E63F2" w:rsidR="00C22D54" w:rsidRPr="00C22D54" w:rsidRDefault="00C22D54" w:rsidP="00B746C6">
            <w:pPr>
              <w:pStyle w:val="Default"/>
              <w:jc w:val="both"/>
              <w:rPr>
                <w:bCs/>
                <w:color w:val="auto"/>
                <w:sz w:val="20"/>
                <w:szCs w:val="20"/>
              </w:rPr>
            </w:pPr>
            <w:r w:rsidRPr="00C22D54">
              <w:rPr>
                <w:bCs/>
                <w:color w:val="auto"/>
                <w:sz w:val="20"/>
                <w:szCs w:val="20"/>
              </w:rPr>
              <w:t>498</w:t>
            </w:r>
          </w:p>
        </w:tc>
        <w:tc>
          <w:tcPr>
            <w:tcW w:w="851" w:type="dxa"/>
            <w:noWrap/>
            <w:hideMark/>
          </w:tcPr>
          <w:p w14:paraId="1490DBFB" w14:textId="5F7334C8" w:rsidR="00C22D54" w:rsidRPr="00C22D54" w:rsidRDefault="00C22D54" w:rsidP="00B746C6">
            <w:pPr>
              <w:pStyle w:val="Default"/>
              <w:jc w:val="both"/>
              <w:rPr>
                <w:bCs/>
                <w:color w:val="auto"/>
                <w:sz w:val="20"/>
                <w:szCs w:val="20"/>
              </w:rPr>
            </w:pPr>
            <w:r w:rsidRPr="00C22D54">
              <w:rPr>
                <w:bCs/>
                <w:color w:val="auto"/>
                <w:sz w:val="20"/>
                <w:szCs w:val="20"/>
              </w:rPr>
              <w:t>8</w:t>
            </w:r>
          </w:p>
        </w:tc>
        <w:tc>
          <w:tcPr>
            <w:tcW w:w="708" w:type="dxa"/>
            <w:noWrap/>
            <w:hideMark/>
          </w:tcPr>
          <w:p w14:paraId="1453F52B" w14:textId="20898E1D" w:rsidR="00C22D54" w:rsidRPr="00C22D54" w:rsidRDefault="00C22D54" w:rsidP="00B746C6">
            <w:pPr>
              <w:pStyle w:val="Default"/>
              <w:jc w:val="both"/>
              <w:rPr>
                <w:bCs/>
                <w:color w:val="auto"/>
                <w:sz w:val="20"/>
                <w:szCs w:val="20"/>
              </w:rPr>
            </w:pPr>
            <w:r w:rsidRPr="00C22D54">
              <w:rPr>
                <w:bCs/>
                <w:color w:val="auto"/>
                <w:sz w:val="20"/>
                <w:szCs w:val="20"/>
              </w:rPr>
              <w:t>2023</w:t>
            </w:r>
          </w:p>
        </w:tc>
        <w:tc>
          <w:tcPr>
            <w:tcW w:w="1701" w:type="dxa"/>
            <w:noWrap/>
            <w:hideMark/>
          </w:tcPr>
          <w:p w14:paraId="73F122F2" w14:textId="0378834B" w:rsidR="00C22D54" w:rsidRPr="00C22D54" w:rsidRDefault="00C22D54" w:rsidP="00B746C6">
            <w:pPr>
              <w:pStyle w:val="Default"/>
              <w:jc w:val="both"/>
              <w:rPr>
                <w:bCs/>
                <w:color w:val="auto"/>
                <w:sz w:val="20"/>
                <w:szCs w:val="20"/>
              </w:rPr>
            </w:pPr>
            <w:r w:rsidRPr="00C22D54">
              <w:rPr>
                <w:bCs/>
                <w:color w:val="auto"/>
                <w:sz w:val="20"/>
                <w:szCs w:val="20"/>
              </w:rPr>
              <w:t>Bitirme Çalışması</w:t>
            </w:r>
          </w:p>
        </w:tc>
        <w:tc>
          <w:tcPr>
            <w:tcW w:w="1018" w:type="dxa"/>
            <w:noWrap/>
            <w:hideMark/>
          </w:tcPr>
          <w:p w14:paraId="04D6A431" w14:textId="6E5DC68F" w:rsidR="00C22D54" w:rsidRPr="00C22D54" w:rsidRDefault="00C22D54" w:rsidP="00B746C6">
            <w:pPr>
              <w:pStyle w:val="Default"/>
              <w:jc w:val="both"/>
              <w:rPr>
                <w:bCs/>
                <w:color w:val="auto"/>
                <w:sz w:val="20"/>
                <w:szCs w:val="20"/>
              </w:rPr>
            </w:pPr>
            <w:r w:rsidRPr="00C22D54">
              <w:rPr>
                <w:bCs/>
                <w:color w:val="auto"/>
                <w:sz w:val="20"/>
                <w:szCs w:val="20"/>
              </w:rPr>
              <w:t>0+4</w:t>
            </w:r>
          </w:p>
        </w:tc>
        <w:tc>
          <w:tcPr>
            <w:tcW w:w="1810" w:type="dxa"/>
            <w:noWrap/>
            <w:hideMark/>
          </w:tcPr>
          <w:p w14:paraId="39658C18" w14:textId="58342A98" w:rsidR="00C22D54" w:rsidRPr="00C22D54" w:rsidRDefault="00324E6E" w:rsidP="00B746C6">
            <w:pPr>
              <w:pStyle w:val="Default"/>
              <w:jc w:val="both"/>
              <w:rPr>
                <w:bCs/>
                <w:color w:val="auto"/>
                <w:sz w:val="20"/>
                <w:szCs w:val="20"/>
              </w:rPr>
            </w:pPr>
            <w:r w:rsidRPr="00C22D54">
              <w:rPr>
                <w:bCs/>
                <w:color w:val="auto"/>
                <w:sz w:val="20"/>
                <w:szCs w:val="20"/>
              </w:rPr>
              <w:t>Evet</w:t>
            </w:r>
          </w:p>
        </w:tc>
      </w:tr>
      <w:tr w:rsidR="00230C50" w:rsidRPr="00B746C6" w14:paraId="356FCCF8" w14:textId="77777777" w:rsidTr="00BF22D2">
        <w:trPr>
          <w:trHeight w:val="300"/>
        </w:trPr>
        <w:tc>
          <w:tcPr>
            <w:tcW w:w="1721" w:type="dxa"/>
            <w:noWrap/>
            <w:hideMark/>
          </w:tcPr>
          <w:p w14:paraId="28CD9C15" w14:textId="72B8C057" w:rsidR="00C22D54" w:rsidRPr="00C22D54" w:rsidRDefault="00C22D54" w:rsidP="00B746C6">
            <w:pPr>
              <w:pStyle w:val="Default"/>
              <w:jc w:val="both"/>
              <w:rPr>
                <w:bCs/>
                <w:color w:val="auto"/>
                <w:sz w:val="20"/>
                <w:szCs w:val="20"/>
              </w:rPr>
            </w:pPr>
            <w:r w:rsidRPr="00C22D54">
              <w:rPr>
                <w:bCs/>
                <w:color w:val="auto"/>
                <w:sz w:val="20"/>
                <w:szCs w:val="20"/>
              </w:rPr>
              <w:t>İktisat</w:t>
            </w:r>
          </w:p>
        </w:tc>
        <w:tc>
          <w:tcPr>
            <w:tcW w:w="966" w:type="dxa"/>
            <w:noWrap/>
            <w:hideMark/>
          </w:tcPr>
          <w:p w14:paraId="72E98A32" w14:textId="091C4381" w:rsidR="00C22D54" w:rsidRPr="00C22D54" w:rsidRDefault="00C22D54" w:rsidP="00B746C6">
            <w:pPr>
              <w:pStyle w:val="Default"/>
              <w:jc w:val="both"/>
              <w:rPr>
                <w:bCs/>
                <w:color w:val="auto"/>
                <w:sz w:val="20"/>
                <w:szCs w:val="20"/>
              </w:rPr>
            </w:pPr>
            <w:r w:rsidRPr="00C22D54">
              <w:rPr>
                <w:bCs/>
                <w:color w:val="auto"/>
                <w:sz w:val="20"/>
                <w:szCs w:val="20"/>
              </w:rPr>
              <w:t>613915</w:t>
            </w:r>
          </w:p>
        </w:tc>
        <w:tc>
          <w:tcPr>
            <w:tcW w:w="710" w:type="dxa"/>
            <w:noWrap/>
            <w:hideMark/>
          </w:tcPr>
          <w:p w14:paraId="0467A5B1" w14:textId="3A7468AE" w:rsidR="00C22D54" w:rsidRPr="00C22D54" w:rsidRDefault="00C22D54" w:rsidP="00B746C6">
            <w:pPr>
              <w:pStyle w:val="Default"/>
              <w:jc w:val="both"/>
              <w:rPr>
                <w:bCs/>
                <w:color w:val="auto"/>
                <w:sz w:val="20"/>
                <w:szCs w:val="20"/>
              </w:rPr>
            </w:pPr>
            <w:proofErr w:type="spellStart"/>
            <w:r w:rsidRPr="00C22D54">
              <w:rPr>
                <w:bCs/>
                <w:color w:val="auto"/>
                <w:sz w:val="20"/>
                <w:szCs w:val="20"/>
              </w:rPr>
              <w:t>Ebb</w:t>
            </w:r>
            <w:proofErr w:type="spellEnd"/>
          </w:p>
        </w:tc>
        <w:tc>
          <w:tcPr>
            <w:tcW w:w="709" w:type="dxa"/>
            <w:noWrap/>
            <w:hideMark/>
          </w:tcPr>
          <w:p w14:paraId="174C1ECA" w14:textId="2DD6622A" w:rsidR="00C22D54" w:rsidRPr="00C22D54" w:rsidRDefault="00C22D54" w:rsidP="00B746C6">
            <w:pPr>
              <w:pStyle w:val="Default"/>
              <w:jc w:val="both"/>
              <w:rPr>
                <w:bCs/>
                <w:color w:val="auto"/>
                <w:sz w:val="20"/>
                <w:szCs w:val="20"/>
              </w:rPr>
            </w:pPr>
            <w:r w:rsidRPr="00C22D54">
              <w:rPr>
                <w:bCs/>
                <w:color w:val="auto"/>
                <w:sz w:val="20"/>
                <w:szCs w:val="20"/>
              </w:rPr>
              <w:t>404</w:t>
            </w:r>
          </w:p>
        </w:tc>
        <w:tc>
          <w:tcPr>
            <w:tcW w:w="851" w:type="dxa"/>
            <w:noWrap/>
            <w:hideMark/>
          </w:tcPr>
          <w:p w14:paraId="5E45FAA8" w14:textId="262DC1ED" w:rsidR="00C22D54" w:rsidRPr="00C22D54" w:rsidRDefault="00C22D54" w:rsidP="00B746C6">
            <w:pPr>
              <w:pStyle w:val="Default"/>
              <w:jc w:val="both"/>
              <w:rPr>
                <w:bCs/>
                <w:color w:val="auto"/>
                <w:sz w:val="20"/>
                <w:szCs w:val="20"/>
              </w:rPr>
            </w:pPr>
            <w:r w:rsidRPr="00C22D54">
              <w:rPr>
                <w:bCs/>
                <w:color w:val="auto"/>
                <w:sz w:val="20"/>
                <w:szCs w:val="20"/>
              </w:rPr>
              <w:t>8</w:t>
            </w:r>
          </w:p>
        </w:tc>
        <w:tc>
          <w:tcPr>
            <w:tcW w:w="708" w:type="dxa"/>
            <w:noWrap/>
            <w:hideMark/>
          </w:tcPr>
          <w:p w14:paraId="3DADDF9D" w14:textId="662BA6B3" w:rsidR="00C22D54" w:rsidRPr="00C22D54" w:rsidRDefault="00C22D54" w:rsidP="00B746C6">
            <w:pPr>
              <w:pStyle w:val="Default"/>
              <w:jc w:val="both"/>
              <w:rPr>
                <w:bCs/>
                <w:color w:val="auto"/>
                <w:sz w:val="20"/>
                <w:szCs w:val="20"/>
              </w:rPr>
            </w:pPr>
            <w:r w:rsidRPr="00C22D54">
              <w:rPr>
                <w:bCs/>
                <w:color w:val="auto"/>
                <w:sz w:val="20"/>
                <w:szCs w:val="20"/>
              </w:rPr>
              <w:t>2023</w:t>
            </w:r>
          </w:p>
        </w:tc>
        <w:tc>
          <w:tcPr>
            <w:tcW w:w="1701" w:type="dxa"/>
            <w:noWrap/>
            <w:hideMark/>
          </w:tcPr>
          <w:p w14:paraId="5268690B" w14:textId="2A45ED8D" w:rsidR="00C22D54" w:rsidRPr="00C22D54" w:rsidRDefault="00C22D54" w:rsidP="00B746C6">
            <w:pPr>
              <w:pStyle w:val="Default"/>
              <w:jc w:val="both"/>
              <w:rPr>
                <w:bCs/>
                <w:color w:val="auto"/>
                <w:sz w:val="20"/>
                <w:szCs w:val="20"/>
              </w:rPr>
            </w:pPr>
            <w:r w:rsidRPr="00C22D54">
              <w:rPr>
                <w:bCs/>
                <w:color w:val="auto"/>
                <w:sz w:val="20"/>
                <w:szCs w:val="20"/>
              </w:rPr>
              <w:t>Öğretmenlik Uygulaması</w:t>
            </w:r>
          </w:p>
        </w:tc>
        <w:tc>
          <w:tcPr>
            <w:tcW w:w="1018" w:type="dxa"/>
            <w:noWrap/>
            <w:hideMark/>
          </w:tcPr>
          <w:p w14:paraId="0A92B120" w14:textId="241C6BE9" w:rsidR="00C22D54" w:rsidRPr="00C22D54" w:rsidRDefault="00C22D54" w:rsidP="00B746C6">
            <w:pPr>
              <w:pStyle w:val="Default"/>
              <w:jc w:val="both"/>
              <w:rPr>
                <w:bCs/>
                <w:color w:val="auto"/>
                <w:sz w:val="20"/>
                <w:szCs w:val="20"/>
              </w:rPr>
            </w:pPr>
            <w:r w:rsidRPr="00C22D54">
              <w:rPr>
                <w:bCs/>
                <w:color w:val="auto"/>
                <w:sz w:val="20"/>
                <w:szCs w:val="20"/>
              </w:rPr>
              <w:t>1+8</w:t>
            </w:r>
          </w:p>
        </w:tc>
        <w:tc>
          <w:tcPr>
            <w:tcW w:w="1810" w:type="dxa"/>
            <w:noWrap/>
            <w:hideMark/>
          </w:tcPr>
          <w:p w14:paraId="38A1E235" w14:textId="66E2D700" w:rsidR="00C22D54" w:rsidRPr="00C22D54" w:rsidRDefault="00324E6E" w:rsidP="00B746C6">
            <w:pPr>
              <w:pStyle w:val="Default"/>
              <w:jc w:val="both"/>
              <w:rPr>
                <w:bCs/>
                <w:color w:val="auto"/>
                <w:sz w:val="20"/>
                <w:szCs w:val="20"/>
              </w:rPr>
            </w:pPr>
            <w:r w:rsidRPr="00C22D54">
              <w:rPr>
                <w:bCs/>
                <w:color w:val="auto"/>
                <w:sz w:val="20"/>
                <w:szCs w:val="20"/>
              </w:rPr>
              <w:t>Evet</w:t>
            </w:r>
          </w:p>
        </w:tc>
      </w:tr>
      <w:tr w:rsidR="00230C50" w:rsidRPr="00B746C6" w14:paraId="14556FA9" w14:textId="77777777" w:rsidTr="00BF22D2">
        <w:trPr>
          <w:trHeight w:val="300"/>
        </w:trPr>
        <w:tc>
          <w:tcPr>
            <w:tcW w:w="1721" w:type="dxa"/>
            <w:noWrap/>
            <w:hideMark/>
          </w:tcPr>
          <w:p w14:paraId="1728F3ED" w14:textId="4CBCF692" w:rsidR="00C22D54" w:rsidRPr="00C22D54" w:rsidRDefault="00C22D54" w:rsidP="00B746C6">
            <w:pPr>
              <w:pStyle w:val="Default"/>
              <w:jc w:val="both"/>
              <w:rPr>
                <w:bCs/>
                <w:color w:val="auto"/>
                <w:sz w:val="20"/>
                <w:szCs w:val="20"/>
              </w:rPr>
            </w:pPr>
            <w:r w:rsidRPr="00C22D54">
              <w:rPr>
                <w:bCs/>
                <w:color w:val="auto"/>
                <w:sz w:val="20"/>
                <w:szCs w:val="20"/>
              </w:rPr>
              <w:t>İslam İktisadı Ve Finans</w:t>
            </w:r>
          </w:p>
        </w:tc>
        <w:tc>
          <w:tcPr>
            <w:tcW w:w="966" w:type="dxa"/>
            <w:noWrap/>
            <w:hideMark/>
          </w:tcPr>
          <w:p w14:paraId="192293C8" w14:textId="69AB49AF" w:rsidR="00C22D54" w:rsidRPr="00C22D54" w:rsidRDefault="00C22D54" w:rsidP="00B746C6">
            <w:pPr>
              <w:pStyle w:val="Default"/>
              <w:jc w:val="both"/>
              <w:rPr>
                <w:bCs/>
                <w:color w:val="auto"/>
                <w:sz w:val="20"/>
                <w:szCs w:val="20"/>
              </w:rPr>
            </w:pPr>
            <w:r w:rsidRPr="00C22D54">
              <w:rPr>
                <w:bCs/>
                <w:color w:val="auto"/>
                <w:sz w:val="20"/>
                <w:szCs w:val="20"/>
              </w:rPr>
              <w:t>611052</w:t>
            </w:r>
          </w:p>
        </w:tc>
        <w:tc>
          <w:tcPr>
            <w:tcW w:w="710" w:type="dxa"/>
            <w:noWrap/>
            <w:hideMark/>
          </w:tcPr>
          <w:p w14:paraId="5E8C1A79" w14:textId="2D787305" w:rsidR="00C22D54" w:rsidRPr="00C22D54" w:rsidRDefault="00C22D54" w:rsidP="00B746C6">
            <w:pPr>
              <w:pStyle w:val="Default"/>
              <w:jc w:val="both"/>
              <w:rPr>
                <w:bCs/>
                <w:color w:val="auto"/>
                <w:sz w:val="20"/>
                <w:szCs w:val="20"/>
              </w:rPr>
            </w:pPr>
            <w:proofErr w:type="spellStart"/>
            <w:r w:rsidRPr="00C22D54">
              <w:rPr>
                <w:bCs/>
                <w:color w:val="auto"/>
                <w:sz w:val="20"/>
                <w:szCs w:val="20"/>
              </w:rPr>
              <w:t>Ief</w:t>
            </w:r>
            <w:proofErr w:type="spellEnd"/>
          </w:p>
        </w:tc>
        <w:tc>
          <w:tcPr>
            <w:tcW w:w="709" w:type="dxa"/>
            <w:noWrap/>
            <w:hideMark/>
          </w:tcPr>
          <w:p w14:paraId="3FE0845A" w14:textId="5E717F4B" w:rsidR="00C22D54" w:rsidRPr="00C22D54" w:rsidRDefault="00C22D54" w:rsidP="00B746C6">
            <w:pPr>
              <w:pStyle w:val="Default"/>
              <w:jc w:val="both"/>
              <w:rPr>
                <w:bCs/>
                <w:color w:val="auto"/>
                <w:sz w:val="20"/>
                <w:szCs w:val="20"/>
              </w:rPr>
            </w:pPr>
            <w:r w:rsidRPr="00C22D54">
              <w:rPr>
                <w:bCs/>
                <w:color w:val="auto"/>
                <w:sz w:val="20"/>
                <w:szCs w:val="20"/>
              </w:rPr>
              <w:t>402</w:t>
            </w:r>
          </w:p>
        </w:tc>
        <w:tc>
          <w:tcPr>
            <w:tcW w:w="851" w:type="dxa"/>
            <w:noWrap/>
            <w:hideMark/>
          </w:tcPr>
          <w:p w14:paraId="234235DB" w14:textId="39707740" w:rsidR="00C22D54" w:rsidRPr="00C22D54" w:rsidRDefault="00C22D54" w:rsidP="00B746C6">
            <w:pPr>
              <w:pStyle w:val="Default"/>
              <w:jc w:val="both"/>
              <w:rPr>
                <w:bCs/>
                <w:color w:val="auto"/>
                <w:sz w:val="20"/>
                <w:szCs w:val="20"/>
              </w:rPr>
            </w:pPr>
            <w:r w:rsidRPr="00C22D54">
              <w:rPr>
                <w:bCs/>
                <w:color w:val="auto"/>
                <w:sz w:val="20"/>
                <w:szCs w:val="20"/>
              </w:rPr>
              <w:t>8</w:t>
            </w:r>
          </w:p>
        </w:tc>
        <w:tc>
          <w:tcPr>
            <w:tcW w:w="708" w:type="dxa"/>
            <w:noWrap/>
            <w:hideMark/>
          </w:tcPr>
          <w:p w14:paraId="3E18DF23" w14:textId="2E993D63" w:rsidR="00C22D54" w:rsidRPr="00C22D54" w:rsidRDefault="00C22D54" w:rsidP="00B746C6">
            <w:pPr>
              <w:pStyle w:val="Default"/>
              <w:jc w:val="both"/>
              <w:rPr>
                <w:bCs/>
                <w:color w:val="auto"/>
                <w:sz w:val="20"/>
                <w:szCs w:val="20"/>
              </w:rPr>
            </w:pPr>
            <w:r w:rsidRPr="00C22D54">
              <w:rPr>
                <w:bCs/>
                <w:color w:val="auto"/>
                <w:sz w:val="20"/>
                <w:szCs w:val="20"/>
              </w:rPr>
              <w:t>2023</w:t>
            </w:r>
          </w:p>
        </w:tc>
        <w:tc>
          <w:tcPr>
            <w:tcW w:w="1701" w:type="dxa"/>
            <w:noWrap/>
            <w:hideMark/>
          </w:tcPr>
          <w:p w14:paraId="5B350D9E" w14:textId="47F37205" w:rsidR="00C22D54" w:rsidRPr="00C22D54" w:rsidRDefault="00C22D54" w:rsidP="00B746C6">
            <w:pPr>
              <w:pStyle w:val="Default"/>
              <w:jc w:val="both"/>
              <w:rPr>
                <w:bCs/>
                <w:color w:val="auto"/>
                <w:sz w:val="20"/>
                <w:szCs w:val="20"/>
              </w:rPr>
            </w:pPr>
            <w:r w:rsidRPr="00C22D54">
              <w:rPr>
                <w:bCs/>
                <w:color w:val="auto"/>
                <w:sz w:val="20"/>
                <w:szCs w:val="20"/>
              </w:rPr>
              <w:t>Bitirme Ödevi</w:t>
            </w:r>
          </w:p>
        </w:tc>
        <w:tc>
          <w:tcPr>
            <w:tcW w:w="1018" w:type="dxa"/>
            <w:noWrap/>
            <w:hideMark/>
          </w:tcPr>
          <w:p w14:paraId="1D584051" w14:textId="3DCFD689" w:rsidR="00C22D54" w:rsidRPr="00C22D54" w:rsidRDefault="00C22D54" w:rsidP="00B746C6">
            <w:pPr>
              <w:pStyle w:val="Default"/>
              <w:jc w:val="both"/>
              <w:rPr>
                <w:bCs/>
                <w:color w:val="auto"/>
                <w:sz w:val="20"/>
                <w:szCs w:val="20"/>
              </w:rPr>
            </w:pPr>
            <w:r w:rsidRPr="00C22D54">
              <w:rPr>
                <w:bCs/>
                <w:color w:val="auto"/>
                <w:sz w:val="20"/>
                <w:szCs w:val="20"/>
              </w:rPr>
              <w:t>0+4</w:t>
            </w:r>
          </w:p>
        </w:tc>
        <w:tc>
          <w:tcPr>
            <w:tcW w:w="1810" w:type="dxa"/>
            <w:noWrap/>
            <w:hideMark/>
          </w:tcPr>
          <w:p w14:paraId="5DA815B4" w14:textId="5E5C7DFE" w:rsidR="00C22D54" w:rsidRPr="00C22D54" w:rsidRDefault="00637297" w:rsidP="00B746C6">
            <w:pPr>
              <w:pStyle w:val="Default"/>
              <w:jc w:val="both"/>
              <w:rPr>
                <w:bCs/>
                <w:color w:val="auto"/>
                <w:sz w:val="20"/>
                <w:szCs w:val="20"/>
              </w:rPr>
            </w:pPr>
            <w:r w:rsidRPr="00C22D54">
              <w:rPr>
                <w:bCs/>
                <w:color w:val="auto"/>
                <w:sz w:val="20"/>
                <w:szCs w:val="20"/>
              </w:rPr>
              <w:t>Evet</w:t>
            </w:r>
          </w:p>
        </w:tc>
      </w:tr>
      <w:tr w:rsidR="00230C50" w:rsidRPr="00B746C6" w14:paraId="6D7B5D72" w14:textId="77777777" w:rsidTr="00BF22D2">
        <w:trPr>
          <w:trHeight w:val="300"/>
        </w:trPr>
        <w:tc>
          <w:tcPr>
            <w:tcW w:w="1721" w:type="dxa"/>
            <w:noWrap/>
            <w:hideMark/>
          </w:tcPr>
          <w:p w14:paraId="7BFA22DD" w14:textId="33A5B3FD" w:rsidR="00C22D54" w:rsidRPr="00C22D54" w:rsidRDefault="00C22D54" w:rsidP="00B746C6">
            <w:pPr>
              <w:pStyle w:val="Default"/>
              <w:jc w:val="both"/>
              <w:rPr>
                <w:bCs/>
                <w:color w:val="auto"/>
                <w:sz w:val="20"/>
                <w:szCs w:val="20"/>
              </w:rPr>
            </w:pPr>
            <w:r w:rsidRPr="00C22D54">
              <w:rPr>
                <w:bCs/>
                <w:color w:val="auto"/>
                <w:sz w:val="20"/>
                <w:szCs w:val="20"/>
              </w:rPr>
              <w:t>İslam İktisadı Ve Finans</w:t>
            </w:r>
          </w:p>
        </w:tc>
        <w:tc>
          <w:tcPr>
            <w:tcW w:w="966" w:type="dxa"/>
            <w:noWrap/>
            <w:hideMark/>
          </w:tcPr>
          <w:p w14:paraId="46187C62" w14:textId="74851CA7" w:rsidR="00C22D54" w:rsidRPr="00C22D54" w:rsidRDefault="00C22D54" w:rsidP="00B746C6">
            <w:pPr>
              <w:pStyle w:val="Default"/>
              <w:jc w:val="both"/>
              <w:rPr>
                <w:bCs/>
                <w:color w:val="auto"/>
                <w:sz w:val="20"/>
                <w:szCs w:val="20"/>
              </w:rPr>
            </w:pPr>
            <w:r w:rsidRPr="00C22D54">
              <w:rPr>
                <w:bCs/>
                <w:color w:val="auto"/>
                <w:sz w:val="20"/>
                <w:szCs w:val="20"/>
              </w:rPr>
              <w:t>613244</w:t>
            </w:r>
          </w:p>
        </w:tc>
        <w:tc>
          <w:tcPr>
            <w:tcW w:w="710" w:type="dxa"/>
            <w:noWrap/>
            <w:hideMark/>
          </w:tcPr>
          <w:p w14:paraId="34689E6F" w14:textId="41343C3A" w:rsidR="00C22D54" w:rsidRPr="00C22D54" w:rsidRDefault="00C22D54" w:rsidP="00B746C6">
            <w:pPr>
              <w:pStyle w:val="Default"/>
              <w:jc w:val="both"/>
              <w:rPr>
                <w:bCs/>
                <w:color w:val="auto"/>
                <w:sz w:val="20"/>
                <w:szCs w:val="20"/>
              </w:rPr>
            </w:pPr>
            <w:proofErr w:type="spellStart"/>
            <w:r w:rsidRPr="00C22D54">
              <w:rPr>
                <w:bCs/>
                <w:color w:val="auto"/>
                <w:sz w:val="20"/>
                <w:szCs w:val="20"/>
              </w:rPr>
              <w:t>Ief</w:t>
            </w:r>
            <w:proofErr w:type="spellEnd"/>
          </w:p>
        </w:tc>
        <w:tc>
          <w:tcPr>
            <w:tcW w:w="709" w:type="dxa"/>
            <w:noWrap/>
            <w:hideMark/>
          </w:tcPr>
          <w:p w14:paraId="2C92D234" w14:textId="2AD0DA30" w:rsidR="00C22D54" w:rsidRPr="00C22D54" w:rsidRDefault="00C22D54" w:rsidP="00B746C6">
            <w:pPr>
              <w:pStyle w:val="Default"/>
              <w:jc w:val="both"/>
              <w:rPr>
                <w:bCs/>
                <w:color w:val="auto"/>
                <w:sz w:val="20"/>
                <w:szCs w:val="20"/>
              </w:rPr>
            </w:pPr>
            <w:r w:rsidRPr="00C22D54">
              <w:rPr>
                <w:bCs/>
                <w:color w:val="auto"/>
                <w:sz w:val="20"/>
                <w:szCs w:val="20"/>
              </w:rPr>
              <w:t>426</w:t>
            </w:r>
          </w:p>
        </w:tc>
        <w:tc>
          <w:tcPr>
            <w:tcW w:w="851" w:type="dxa"/>
            <w:noWrap/>
            <w:hideMark/>
          </w:tcPr>
          <w:p w14:paraId="1796F27B" w14:textId="5F3F465A" w:rsidR="00C22D54" w:rsidRPr="00C22D54" w:rsidRDefault="00C22D54" w:rsidP="00B746C6">
            <w:pPr>
              <w:pStyle w:val="Default"/>
              <w:jc w:val="both"/>
              <w:rPr>
                <w:bCs/>
                <w:color w:val="auto"/>
                <w:sz w:val="20"/>
                <w:szCs w:val="20"/>
              </w:rPr>
            </w:pPr>
            <w:r w:rsidRPr="00C22D54">
              <w:rPr>
                <w:bCs/>
                <w:color w:val="auto"/>
                <w:sz w:val="20"/>
                <w:szCs w:val="20"/>
              </w:rPr>
              <w:t>8</w:t>
            </w:r>
          </w:p>
        </w:tc>
        <w:tc>
          <w:tcPr>
            <w:tcW w:w="708" w:type="dxa"/>
            <w:noWrap/>
            <w:hideMark/>
          </w:tcPr>
          <w:p w14:paraId="14E10724" w14:textId="18EEC99F" w:rsidR="00C22D54" w:rsidRPr="00C22D54" w:rsidRDefault="00C22D54" w:rsidP="00B746C6">
            <w:pPr>
              <w:pStyle w:val="Default"/>
              <w:jc w:val="both"/>
              <w:rPr>
                <w:bCs/>
                <w:color w:val="auto"/>
                <w:sz w:val="20"/>
                <w:szCs w:val="20"/>
              </w:rPr>
            </w:pPr>
            <w:r w:rsidRPr="00C22D54">
              <w:rPr>
                <w:bCs/>
                <w:color w:val="auto"/>
                <w:sz w:val="20"/>
                <w:szCs w:val="20"/>
              </w:rPr>
              <w:t>2023</w:t>
            </w:r>
          </w:p>
        </w:tc>
        <w:tc>
          <w:tcPr>
            <w:tcW w:w="1701" w:type="dxa"/>
            <w:noWrap/>
            <w:hideMark/>
          </w:tcPr>
          <w:p w14:paraId="17DBBB3C" w14:textId="399BE271" w:rsidR="00C22D54" w:rsidRPr="00C22D54" w:rsidRDefault="00C22D54" w:rsidP="00B746C6">
            <w:pPr>
              <w:pStyle w:val="Default"/>
              <w:jc w:val="both"/>
              <w:rPr>
                <w:bCs/>
                <w:color w:val="auto"/>
                <w:sz w:val="20"/>
                <w:szCs w:val="20"/>
              </w:rPr>
            </w:pPr>
            <w:r w:rsidRPr="00C22D54">
              <w:rPr>
                <w:bCs/>
                <w:color w:val="auto"/>
                <w:sz w:val="20"/>
                <w:szCs w:val="20"/>
              </w:rPr>
              <w:t>Mesleki Uygulamalar</w:t>
            </w:r>
          </w:p>
        </w:tc>
        <w:tc>
          <w:tcPr>
            <w:tcW w:w="1018" w:type="dxa"/>
            <w:noWrap/>
            <w:hideMark/>
          </w:tcPr>
          <w:p w14:paraId="63AAA764" w14:textId="511CE8EC" w:rsidR="00C22D54" w:rsidRPr="00C22D54" w:rsidRDefault="00C22D54" w:rsidP="00B746C6">
            <w:pPr>
              <w:pStyle w:val="Default"/>
              <w:jc w:val="both"/>
              <w:rPr>
                <w:bCs/>
                <w:color w:val="auto"/>
                <w:sz w:val="20"/>
                <w:szCs w:val="20"/>
              </w:rPr>
            </w:pPr>
            <w:r w:rsidRPr="00C22D54">
              <w:rPr>
                <w:bCs/>
                <w:color w:val="auto"/>
                <w:sz w:val="20"/>
                <w:szCs w:val="20"/>
              </w:rPr>
              <w:t>0+10</w:t>
            </w:r>
          </w:p>
        </w:tc>
        <w:tc>
          <w:tcPr>
            <w:tcW w:w="1810" w:type="dxa"/>
            <w:noWrap/>
            <w:hideMark/>
          </w:tcPr>
          <w:p w14:paraId="24E482D1" w14:textId="5C82AE6A" w:rsidR="00C22D54" w:rsidRPr="00C22D54" w:rsidRDefault="00637297" w:rsidP="00B746C6">
            <w:pPr>
              <w:pStyle w:val="Default"/>
              <w:jc w:val="both"/>
              <w:rPr>
                <w:bCs/>
                <w:color w:val="auto"/>
                <w:sz w:val="20"/>
                <w:szCs w:val="20"/>
              </w:rPr>
            </w:pPr>
            <w:r w:rsidRPr="00C22D54">
              <w:rPr>
                <w:bCs/>
                <w:color w:val="auto"/>
                <w:sz w:val="20"/>
                <w:szCs w:val="20"/>
              </w:rPr>
              <w:t>Evet</w:t>
            </w:r>
          </w:p>
        </w:tc>
      </w:tr>
      <w:tr w:rsidR="00230C50" w:rsidRPr="00B746C6" w14:paraId="6CDCE8C5" w14:textId="77777777" w:rsidTr="00BF22D2">
        <w:trPr>
          <w:trHeight w:val="300"/>
        </w:trPr>
        <w:tc>
          <w:tcPr>
            <w:tcW w:w="1721" w:type="dxa"/>
            <w:noWrap/>
            <w:hideMark/>
          </w:tcPr>
          <w:p w14:paraId="568D3DFA" w14:textId="2A38E343" w:rsidR="00C22D54" w:rsidRPr="00C22D54" w:rsidRDefault="00C22D54" w:rsidP="00B746C6">
            <w:pPr>
              <w:pStyle w:val="Default"/>
              <w:jc w:val="both"/>
              <w:rPr>
                <w:bCs/>
                <w:color w:val="auto"/>
                <w:sz w:val="20"/>
                <w:szCs w:val="20"/>
              </w:rPr>
            </w:pPr>
            <w:r w:rsidRPr="00C22D54">
              <w:rPr>
                <w:bCs/>
                <w:color w:val="auto"/>
                <w:sz w:val="20"/>
                <w:szCs w:val="20"/>
              </w:rPr>
              <w:t>Maliye</w:t>
            </w:r>
          </w:p>
        </w:tc>
        <w:tc>
          <w:tcPr>
            <w:tcW w:w="966" w:type="dxa"/>
            <w:noWrap/>
            <w:hideMark/>
          </w:tcPr>
          <w:p w14:paraId="038F71CC" w14:textId="57871309" w:rsidR="00C22D54" w:rsidRPr="00C22D54" w:rsidRDefault="00C22D54" w:rsidP="00B746C6">
            <w:pPr>
              <w:pStyle w:val="Default"/>
              <w:jc w:val="both"/>
              <w:rPr>
                <w:bCs/>
                <w:color w:val="auto"/>
                <w:sz w:val="20"/>
                <w:szCs w:val="20"/>
              </w:rPr>
            </w:pPr>
            <w:r w:rsidRPr="00C22D54">
              <w:rPr>
                <w:bCs/>
                <w:color w:val="auto"/>
                <w:sz w:val="20"/>
                <w:szCs w:val="20"/>
              </w:rPr>
              <w:t>603560</w:t>
            </w:r>
          </w:p>
        </w:tc>
        <w:tc>
          <w:tcPr>
            <w:tcW w:w="710" w:type="dxa"/>
            <w:noWrap/>
            <w:hideMark/>
          </w:tcPr>
          <w:p w14:paraId="310D47A6" w14:textId="29595BEC" w:rsidR="00C22D54" w:rsidRPr="00C22D54" w:rsidRDefault="00C22D54" w:rsidP="00B746C6">
            <w:pPr>
              <w:pStyle w:val="Default"/>
              <w:jc w:val="both"/>
              <w:rPr>
                <w:bCs/>
                <w:color w:val="auto"/>
                <w:sz w:val="20"/>
                <w:szCs w:val="20"/>
              </w:rPr>
            </w:pPr>
            <w:proofErr w:type="spellStart"/>
            <w:r w:rsidRPr="00C22D54">
              <w:rPr>
                <w:bCs/>
                <w:color w:val="auto"/>
                <w:sz w:val="20"/>
                <w:szCs w:val="20"/>
              </w:rPr>
              <w:t>Mly</w:t>
            </w:r>
            <w:proofErr w:type="spellEnd"/>
          </w:p>
        </w:tc>
        <w:tc>
          <w:tcPr>
            <w:tcW w:w="709" w:type="dxa"/>
            <w:noWrap/>
            <w:hideMark/>
          </w:tcPr>
          <w:p w14:paraId="6582690B" w14:textId="7861C47C" w:rsidR="00C22D54" w:rsidRPr="00C22D54" w:rsidRDefault="00C22D54" w:rsidP="00B746C6">
            <w:pPr>
              <w:pStyle w:val="Default"/>
              <w:jc w:val="both"/>
              <w:rPr>
                <w:bCs/>
                <w:color w:val="auto"/>
                <w:sz w:val="20"/>
                <w:szCs w:val="20"/>
              </w:rPr>
            </w:pPr>
            <w:r w:rsidRPr="00C22D54">
              <w:rPr>
                <w:bCs/>
                <w:color w:val="auto"/>
                <w:sz w:val="20"/>
                <w:szCs w:val="20"/>
              </w:rPr>
              <w:t>451</w:t>
            </w:r>
          </w:p>
        </w:tc>
        <w:tc>
          <w:tcPr>
            <w:tcW w:w="851" w:type="dxa"/>
            <w:noWrap/>
            <w:hideMark/>
          </w:tcPr>
          <w:p w14:paraId="5704BE9C" w14:textId="1338B89B" w:rsidR="00C22D54" w:rsidRPr="00C22D54" w:rsidRDefault="00C22D54" w:rsidP="00B746C6">
            <w:pPr>
              <w:pStyle w:val="Default"/>
              <w:jc w:val="both"/>
              <w:rPr>
                <w:bCs/>
                <w:color w:val="auto"/>
                <w:sz w:val="20"/>
                <w:szCs w:val="20"/>
              </w:rPr>
            </w:pPr>
            <w:r w:rsidRPr="00C22D54">
              <w:rPr>
                <w:bCs/>
                <w:color w:val="auto"/>
                <w:sz w:val="20"/>
                <w:szCs w:val="20"/>
              </w:rPr>
              <w:t>7</w:t>
            </w:r>
          </w:p>
        </w:tc>
        <w:tc>
          <w:tcPr>
            <w:tcW w:w="708" w:type="dxa"/>
            <w:noWrap/>
            <w:hideMark/>
          </w:tcPr>
          <w:p w14:paraId="6C114AEC" w14:textId="0BA6E31E" w:rsidR="00C22D54" w:rsidRPr="00C22D54" w:rsidRDefault="00C22D54" w:rsidP="00B746C6">
            <w:pPr>
              <w:pStyle w:val="Default"/>
              <w:jc w:val="both"/>
              <w:rPr>
                <w:bCs/>
                <w:color w:val="auto"/>
                <w:sz w:val="20"/>
                <w:szCs w:val="20"/>
              </w:rPr>
            </w:pPr>
            <w:r w:rsidRPr="00C22D54">
              <w:rPr>
                <w:bCs/>
                <w:color w:val="auto"/>
                <w:sz w:val="20"/>
                <w:szCs w:val="20"/>
              </w:rPr>
              <w:t>2023</w:t>
            </w:r>
          </w:p>
        </w:tc>
        <w:tc>
          <w:tcPr>
            <w:tcW w:w="1701" w:type="dxa"/>
            <w:noWrap/>
            <w:hideMark/>
          </w:tcPr>
          <w:p w14:paraId="6E744148" w14:textId="375FC54A" w:rsidR="00C22D54" w:rsidRPr="00C22D54" w:rsidRDefault="00C22D54" w:rsidP="00B746C6">
            <w:pPr>
              <w:pStyle w:val="Default"/>
              <w:jc w:val="both"/>
              <w:rPr>
                <w:bCs/>
                <w:color w:val="auto"/>
                <w:sz w:val="20"/>
                <w:szCs w:val="20"/>
              </w:rPr>
            </w:pPr>
            <w:r w:rsidRPr="00C22D54">
              <w:rPr>
                <w:bCs/>
                <w:color w:val="auto"/>
                <w:sz w:val="20"/>
                <w:szCs w:val="20"/>
              </w:rPr>
              <w:t>Araştırma Uygulamaları</w:t>
            </w:r>
          </w:p>
        </w:tc>
        <w:tc>
          <w:tcPr>
            <w:tcW w:w="1018" w:type="dxa"/>
            <w:noWrap/>
            <w:hideMark/>
          </w:tcPr>
          <w:p w14:paraId="7CF9699A" w14:textId="2A2A5743" w:rsidR="00C22D54" w:rsidRPr="00C22D54" w:rsidRDefault="00C22D54" w:rsidP="00B746C6">
            <w:pPr>
              <w:pStyle w:val="Default"/>
              <w:jc w:val="both"/>
              <w:rPr>
                <w:bCs/>
                <w:color w:val="auto"/>
                <w:sz w:val="20"/>
                <w:szCs w:val="20"/>
              </w:rPr>
            </w:pPr>
            <w:r w:rsidRPr="00C22D54">
              <w:rPr>
                <w:bCs/>
                <w:color w:val="auto"/>
                <w:sz w:val="20"/>
                <w:szCs w:val="20"/>
              </w:rPr>
              <w:t>0+2</w:t>
            </w:r>
          </w:p>
        </w:tc>
        <w:tc>
          <w:tcPr>
            <w:tcW w:w="1810" w:type="dxa"/>
            <w:noWrap/>
            <w:hideMark/>
          </w:tcPr>
          <w:p w14:paraId="0755424B" w14:textId="040F177C" w:rsidR="00C22D54" w:rsidRPr="00C22D54" w:rsidRDefault="0040183B" w:rsidP="00B746C6">
            <w:pPr>
              <w:pStyle w:val="Default"/>
              <w:jc w:val="both"/>
              <w:rPr>
                <w:bCs/>
                <w:color w:val="auto"/>
                <w:sz w:val="20"/>
                <w:szCs w:val="20"/>
              </w:rPr>
            </w:pPr>
            <w:r w:rsidRPr="00C22D54">
              <w:rPr>
                <w:bCs/>
                <w:color w:val="auto"/>
                <w:sz w:val="20"/>
                <w:szCs w:val="20"/>
              </w:rPr>
              <w:t>Evet</w:t>
            </w:r>
          </w:p>
        </w:tc>
      </w:tr>
      <w:tr w:rsidR="00230C50" w:rsidRPr="00B746C6" w14:paraId="385792EE" w14:textId="77777777" w:rsidTr="00BF22D2">
        <w:trPr>
          <w:trHeight w:val="300"/>
        </w:trPr>
        <w:tc>
          <w:tcPr>
            <w:tcW w:w="1721" w:type="dxa"/>
            <w:noWrap/>
            <w:hideMark/>
          </w:tcPr>
          <w:p w14:paraId="7273ABF8" w14:textId="71F1AAAA" w:rsidR="00C22D54" w:rsidRPr="00C22D54" w:rsidRDefault="00C22D54" w:rsidP="00B746C6">
            <w:pPr>
              <w:pStyle w:val="Default"/>
              <w:jc w:val="both"/>
              <w:rPr>
                <w:bCs/>
                <w:color w:val="auto"/>
                <w:sz w:val="20"/>
                <w:szCs w:val="20"/>
              </w:rPr>
            </w:pPr>
            <w:r w:rsidRPr="00C22D54">
              <w:rPr>
                <w:bCs/>
                <w:color w:val="auto"/>
                <w:sz w:val="20"/>
                <w:szCs w:val="20"/>
              </w:rPr>
              <w:t>Maliye</w:t>
            </w:r>
          </w:p>
        </w:tc>
        <w:tc>
          <w:tcPr>
            <w:tcW w:w="966" w:type="dxa"/>
            <w:noWrap/>
            <w:hideMark/>
          </w:tcPr>
          <w:p w14:paraId="5A993404" w14:textId="665F12BB" w:rsidR="00C22D54" w:rsidRPr="00C22D54" w:rsidRDefault="00C22D54" w:rsidP="00B746C6">
            <w:pPr>
              <w:pStyle w:val="Default"/>
              <w:jc w:val="both"/>
              <w:rPr>
                <w:bCs/>
                <w:color w:val="auto"/>
                <w:sz w:val="20"/>
                <w:szCs w:val="20"/>
              </w:rPr>
            </w:pPr>
            <w:r w:rsidRPr="00C22D54">
              <w:rPr>
                <w:bCs/>
                <w:color w:val="auto"/>
                <w:sz w:val="20"/>
                <w:szCs w:val="20"/>
              </w:rPr>
              <w:t>603561</w:t>
            </w:r>
          </w:p>
        </w:tc>
        <w:tc>
          <w:tcPr>
            <w:tcW w:w="710" w:type="dxa"/>
            <w:noWrap/>
            <w:hideMark/>
          </w:tcPr>
          <w:p w14:paraId="426D5F16" w14:textId="0D2B9324" w:rsidR="00C22D54" w:rsidRPr="00C22D54" w:rsidRDefault="00C22D54" w:rsidP="00B746C6">
            <w:pPr>
              <w:pStyle w:val="Default"/>
              <w:jc w:val="both"/>
              <w:rPr>
                <w:bCs/>
                <w:color w:val="auto"/>
                <w:sz w:val="20"/>
                <w:szCs w:val="20"/>
              </w:rPr>
            </w:pPr>
            <w:proofErr w:type="spellStart"/>
            <w:r w:rsidRPr="00C22D54">
              <w:rPr>
                <w:bCs/>
                <w:color w:val="auto"/>
                <w:sz w:val="20"/>
                <w:szCs w:val="20"/>
              </w:rPr>
              <w:t>Mly</w:t>
            </w:r>
            <w:proofErr w:type="spellEnd"/>
          </w:p>
        </w:tc>
        <w:tc>
          <w:tcPr>
            <w:tcW w:w="709" w:type="dxa"/>
            <w:noWrap/>
            <w:hideMark/>
          </w:tcPr>
          <w:p w14:paraId="78E59C77" w14:textId="5340F6E2" w:rsidR="00C22D54" w:rsidRPr="00C22D54" w:rsidRDefault="00C22D54" w:rsidP="00B746C6">
            <w:pPr>
              <w:pStyle w:val="Default"/>
              <w:jc w:val="both"/>
              <w:rPr>
                <w:bCs/>
                <w:color w:val="auto"/>
                <w:sz w:val="20"/>
                <w:szCs w:val="20"/>
              </w:rPr>
            </w:pPr>
            <w:r w:rsidRPr="00C22D54">
              <w:rPr>
                <w:bCs/>
                <w:color w:val="auto"/>
                <w:sz w:val="20"/>
                <w:szCs w:val="20"/>
              </w:rPr>
              <w:t>497</w:t>
            </w:r>
          </w:p>
        </w:tc>
        <w:tc>
          <w:tcPr>
            <w:tcW w:w="851" w:type="dxa"/>
            <w:noWrap/>
            <w:hideMark/>
          </w:tcPr>
          <w:p w14:paraId="1BB07A64" w14:textId="479F33F9" w:rsidR="00C22D54" w:rsidRPr="00C22D54" w:rsidRDefault="00C22D54" w:rsidP="00B746C6">
            <w:pPr>
              <w:pStyle w:val="Default"/>
              <w:jc w:val="both"/>
              <w:rPr>
                <w:bCs/>
                <w:color w:val="auto"/>
                <w:sz w:val="20"/>
                <w:szCs w:val="20"/>
              </w:rPr>
            </w:pPr>
            <w:r w:rsidRPr="00C22D54">
              <w:rPr>
                <w:bCs/>
                <w:color w:val="auto"/>
                <w:sz w:val="20"/>
                <w:szCs w:val="20"/>
              </w:rPr>
              <w:t>7</w:t>
            </w:r>
          </w:p>
        </w:tc>
        <w:tc>
          <w:tcPr>
            <w:tcW w:w="708" w:type="dxa"/>
            <w:noWrap/>
            <w:hideMark/>
          </w:tcPr>
          <w:p w14:paraId="5C541D3A" w14:textId="40CEBB4C" w:rsidR="00C22D54" w:rsidRPr="00C22D54" w:rsidRDefault="00C22D54" w:rsidP="00B746C6">
            <w:pPr>
              <w:pStyle w:val="Default"/>
              <w:jc w:val="both"/>
              <w:rPr>
                <w:bCs/>
                <w:color w:val="auto"/>
                <w:sz w:val="20"/>
                <w:szCs w:val="20"/>
              </w:rPr>
            </w:pPr>
            <w:r w:rsidRPr="00C22D54">
              <w:rPr>
                <w:bCs/>
                <w:color w:val="auto"/>
                <w:sz w:val="20"/>
                <w:szCs w:val="20"/>
              </w:rPr>
              <w:t>2023</w:t>
            </w:r>
          </w:p>
        </w:tc>
        <w:tc>
          <w:tcPr>
            <w:tcW w:w="1701" w:type="dxa"/>
            <w:noWrap/>
            <w:hideMark/>
          </w:tcPr>
          <w:p w14:paraId="21F21E2D" w14:textId="146DFD09" w:rsidR="00C22D54" w:rsidRPr="00C22D54" w:rsidRDefault="00C22D54" w:rsidP="00B746C6">
            <w:pPr>
              <w:pStyle w:val="Default"/>
              <w:jc w:val="both"/>
              <w:rPr>
                <w:bCs/>
                <w:color w:val="auto"/>
                <w:sz w:val="20"/>
                <w:szCs w:val="20"/>
              </w:rPr>
            </w:pPr>
            <w:r w:rsidRPr="00C22D54">
              <w:rPr>
                <w:bCs/>
                <w:color w:val="auto"/>
                <w:sz w:val="20"/>
                <w:szCs w:val="20"/>
              </w:rPr>
              <w:t>Bitirme Çalışması</w:t>
            </w:r>
          </w:p>
        </w:tc>
        <w:tc>
          <w:tcPr>
            <w:tcW w:w="1018" w:type="dxa"/>
            <w:noWrap/>
            <w:hideMark/>
          </w:tcPr>
          <w:p w14:paraId="607C7199" w14:textId="0A130551" w:rsidR="00C22D54" w:rsidRPr="00C22D54" w:rsidRDefault="00C22D54" w:rsidP="00B746C6">
            <w:pPr>
              <w:pStyle w:val="Default"/>
              <w:jc w:val="both"/>
              <w:rPr>
                <w:bCs/>
                <w:color w:val="auto"/>
                <w:sz w:val="20"/>
                <w:szCs w:val="20"/>
              </w:rPr>
            </w:pPr>
            <w:r w:rsidRPr="00C22D54">
              <w:rPr>
                <w:bCs/>
                <w:color w:val="auto"/>
                <w:sz w:val="20"/>
                <w:szCs w:val="20"/>
              </w:rPr>
              <w:t>0+4</w:t>
            </w:r>
          </w:p>
        </w:tc>
        <w:tc>
          <w:tcPr>
            <w:tcW w:w="1810" w:type="dxa"/>
            <w:noWrap/>
            <w:hideMark/>
          </w:tcPr>
          <w:p w14:paraId="211EDED7" w14:textId="51CF5E8E" w:rsidR="00C22D54" w:rsidRPr="00C22D54" w:rsidRDefault="0040183B" w:rsidP="00B746C6">
            <w:pPr>
              <w:pStyle w:val="Default"/>
              <w:jc w:val="both"/>
              <w:rPr>
                <w:bCs/>
                <w:color w:val="auto"/>
                <w:sz w:val="20"/>
                <w:szCs w:val="20"/>
              </w:rPr>
            </w:pPr>
            <w:r w:rsidRPr="00C22D54">
              <w:rPr>
                <w:bCs/>
                <w:color w:val="auto"/>
                <w:sz w:val="20"/>
                <w:szCs w:val="20"/>
              </w:rPr>
              <w:t>Evet</w:t>
            </w:r>
          </w:p>
        </w:tc>
      </w:tr>
      <w:tr w:rsidR="00230C50" w:rsidRPr="00B746C6" w14:paraId="72C3EADA" w14:textId="77777777" w:rsidTr="00BF22D2">
        <w:trPr>
          <w:trHeight w:val="300"/>
        </w:trPr>
        <w:tc>
          <w:tcPr>
            <w:tcW w:w="1721" w:type="dxa"/>
            <w:noWrap/>
            <w:hideMark/>
          </w:tcPr>
          <w:p w14:paraId="012F4DE6" w14:textId="0B102876" w:rsidR="00C22D54" w:rsidRPr="00C22D54" w:rsidRDefault="00C22D54" w:rsidP="00B746C6">
            <w:pPr>
              <w:pStyle w:val="Default"/>
              <w:jc w:val="both"/>
              <w:rPr>
                <w:bCs/>
                <w:color w:val="auto"/>
                <w:sz w:val="20"/>
                <w:szCs w:val="20"/>
              </w:rPr>
            </w:pPr>
            <w:r w:rsidRPr="00C22D54">
              <w:rPr>
                <w:bCs/>
                <w:color w:val="auto"/>
                <w:sz w:val="20"/>
                <w:szCs w:val="20"/>
              </w:rPr>
              <w:t>Maliye</w:t>
            </w:r>
          </w:p>
        </w:tc>
        <w:tc>
          <w:tcPr>
            <w:tcW w:w="966" w:type="dxa"/>
            <w:noWrap/>
            <w:hideMark/>
          </w:tcPr>
          <w:p w14:paraId="0ECC1F2A" w14:textId="6D59FE77" w:rsidR="00C22D54" w:rsidRPr="00C22D54" w:rsidRDefault="00C22D54" w:rsidP="00B746C6">
            <w:pPr>
              <w:pStyle w:val="Default"/>
              <w:jc w:val="both"/>
              <w:rPr>
                <w:bCs/>
                <w:color w:val="auto"/>
                <w:sz w:val="20"/>
                <w:szCs w:val="20"/>
              </w:rPr>
            </w:pPr>
            <w:r w:rsidRPr="00C22D54">
              <w:rPr>
                <w:bCs/>
                <w:color w:val="auto"/>
                <w:sz w:val="20"/>
                <w:szCs w:val="20"/>
              </w:rPr>
              <w:t>603562</w:t>
            </w:r>
          </w:p>
        </w:tc>
        <w:tc>
          <w:tcPr>
            <w:tcW w:w="710" w:type="dxa"/>
            <w:noWrap/>
            <w:hideMark/>
          </w:tcPr>
          <w:p w14:paraId="47D440FC" w14:textId="55571781" w:rsidR="00C22D54" w:rsidRPr="00C22D54" w:rsidRDefault="00C22D54" w:rsidP="00B746C6">
            <w:pPr>
              <w:pStyle w:val="Default"/>
              <w:jc w:val="both"/>
              <w:rPr>
                <w:bCs/>
                <w:color w:val="auto"/>
                <w:sz w:val="20"/>
                <w:szCs w:val="20"/>
              </w:rPr>
            </w:pPr>
            <w:proofErr w:type="spellStart"/>
            <w:r w:rsidRPr="00C22D54">
              <w:rPr>
                <w:bCs/>
                <w:color w:val="auto"/>
                <w:sz w:val="20"/>
                <w:szCs w:val="20"/>
              </w:rPr>
              <w:t>Mly</w:t>
            </w:r>
            <w:proofErr w:type="spellEnd"/>
          </w:p>
        </w:tc>
        <w:tc>
          <w:tcPr>
            <w:tcW w:w="709" w:type="dxa"/>
            <w:noWrap/>
            <w:hideMark/>
          </w:tcPr>
          <w:p w14:paraId="34CDE7C4" w14:textId="33DA669F" w:rsidR="00C22D54" w:rsidRPr="00C22D54" w:rsidRDefault="00C22D54" w:rsidP="00B746C6">
            <w:pPr>
              <w:pStyle w:val="Default"/>
              <w:jc w:val="both"/>
              <w:rPr>
                <w:bCs/>
                <w:color w:val="auto"/>
                <w:sz w:val="20"/>
                <w:szCs w:val="20"/>
              </w:rPr>
            </w:pPr>
            <w:r w:rsidRPr="00C22D54">
              <w:rPr>
                <w:bCs/>
                <w:color w:val="auto"/>
                <w:sz w:val="20"/>
                <w:szCs w:val="20"/>
              </w:rPr>
              <w:t>498</w:t>
            </w:r>
          </w:p>
        </w:tc>
        <w:tc>
          <w:tcPr>
            <w:tcW w:w="851" w:type="dxa"/>
            <w:noWrap/>
            <w:hideMark/>
          </w:tcPr>
          <w:p w14:paraId="5A410EB0" w14:textId="77C46AEA" w:rsidR="00C22D54" w:rsidRPr="00C22D54" w:rsidRDefault="00C22D54" w:rsidP="00B746C6">
            <w:pPr>
              <w:pStyle w:val="Default"/>
              <w:jc w:val="both"/>
              <w:rPr>
                <w:bCs/>
                <w:color w:val="auto"/>
                <w:sz w:val="20"/>
                <w:szCs w:val="20"/>
              </w:rPr>
            </w:pPr>
            <w:r w:rsidRPr="00C22D54">
              <w:rPr>
                <w:bCs/>
                <w:color w:val="auto"/>
                <w:sz w:val="20"/>
                <w:szCs w:val="20"/>
              </w:rPr>
              <w:t>8</w:t>
            </w:r>
          </w:p>
        </w:tc>
        <w:tc>
          <w:tcPr>
            <w:tcW w:w="708" w:type="dxa"/>
            <w:noWrap/>
            <w:hideMark/>
          </w:tcPr>
          <w:p w14:paraId="0CDD5087" w14:textId="3F25B4D1" w:rsidR="00C22D54" w:rsidRPr="00C22D54" w:rsidRDefault="00C22D54" w:rsidP="00B746C6">
            <w:pPr>
              <w:pStyle w:val="Default"/>
              <w:jc w:val="both"/>
              <w:rPr>
                <w:bCs/>
                <w:color w:val="auto"/>
                <w:sz w:val="20"/>
                <w:szCs w:val="20"/>
              </w:rPr>
            </w:pPr>
            <w:r w:rsidRPr="00C22D54">
              <w:rPr>
                <w:bCs/>
                <w:color w:val="auto"/>
                <w:sz w:val="20"/>
                <w:szCs w:val="20"/>
              </w:rPr>
              <w:t>2023</w:t>
            </w:r>
          </w:p>
        </w:tc>
        <w:tc>
          <w:tcPr>
            <w:tcW w:w="1701" w:type="dxa"/>
            <w:noWrap/>
            <w:hideMark/>
          </w:tcPr>
          <w:p w14:paraId="216715AC" w14:textId="3DA3548F" w:rsidR="00C22D54" w:rsidRPr="00C22D54" w:rsidRDefault="00C22D54" w:rsidP="00B746C6">
            <w:pPr>
              <w:pStyle w:val="Default"/>
              <w:jc w:val="both"/>
              <w:rPr>
                <w:bCs/>
                <w:color w:val="auto"/>
                <w:sz w:val="20"/>
                <w:szCs w:val="20"/>
              </w:rPr>
            </w:pPr>
            <w:r w:rsidRPr="00C22D54">
              <w:rPr>
                <w:bCs/>
                <w:color w:val="auto"/>
                <w:sz w:val="20"/>
                <w:szCs w:val="20"/>
              </w:rPr>
              <w:t>Bitirme Çalışması</w:t>
            </w:r>
          </w:p>
        </w:tc>
        <w:tc>
          <w:tcPr>
            <w:tcW w:w="1018" w:type="dxa"/>
            <w:noWrap/>
            <w:hideMark/>
          </w:tcPr>
          <w:p w14:paraId="0AB73E08" w14:textId="3286C046" w:rsidR="00C22D54" w:rsidRPr="00C22D54" w:rsidRDefault="00C22D54" w:rsidP="00B746C6">
            <w:pPr>
              <w:pStyle w:val="Default"/>
              <w:jc w:val="both"/>
              <w:rPr>
                <w:bCs/>
                <w:color w:val="auto"/>
                <w:sz w:val="20"/>
                <w:szCs w:val="20"/>
              </w:rPr>
            </w:pPr>
            <w:r w:rsidRPr="00C22D54">
              <w:rPr>
                <w:bCs/>
                <w:color w:val="auto"/>
                <w:sz w:val="20"/>
                <w:szCs w:val="20"/>
              </w:rPr>
              <w:t>0+4</w:t>
            </w:r>
          </w:p>
        </w:tc>
        <w:tc>
          <w:tcPr>
            <w:tcW w:w="1810" w:type="dxa"/>
            <w:noWrap/>
            <w:hideMark/>
          </w:tcPr>
          <w:p w14:paraId="32D36484" w14:textId="5BBBC502" w:rsidR="00C22D54" w:rsidRPr="00C22D54" w:rsidRDefault="0040183B" w:rsidP="00B746C6">
            <w:pPr>
              <w:pStyle w:val="Default"/>
              <w:jc w:val="both"/>
              <w:rPr>
                <w:bCs/>
                <w:color w:val="auto"/>
                <w:sz w:val="20"/>
                <w:szCs w:val="20"/>
              </w:rPr>
            </w:pPr>
            <w:r w:rsidRPr="00C22D54">
              <w:rPr>
                <w:bCs/>
                <w:color w:val="auto"/>
                <w:sz w:val="20"/>
                <w:szCs w:val="20"/>
              </w:rPr>
              <w:t>Evet</w:t>
            </w:r>
          </w:p>
        </w:tc>
      </w:tr>
      <w:tr w:rsidR="00230C50" w:rsidRPr="00B746C6" w14:paraId="3477DA5F" w14:textId="77777777" w:rsidTr="00BF22D2">
        <w:trPr>
          <w:trHeight w:val="300"/>
        </w:trPr>
        <w:tc>
          <w:tcPr>
            <w:tcW w:w="1721" w:type="dxa"/>
            <w:noWrap/>
            <w:hideMark/>
          </w:tcPr>
          <w:p w14:paraId="1374043A" w14:textId="43C43146" w:rsidR="00C22D54" w:rsidRPr="00C22D54" w:rsidRDefault="00C22D54" w:rsidP="00B746C6">
            <w:pPr>
              <w:pStyle w:val="Default"/>
              <w:jc w:val="both"/>
              <w:rPr>
                <w:bCs/>
                <w:color w:val="auto"/>
                <w:sz w:val="20"/>
                <w:szCs w:val="20"/>
              </w:rPr>
            </w:pPr>
            <w:r w:rsidRPr="00C22D54">
              <w:rPr>
                <w:bCs/>
                <w:color w:val="auto"/>
                <w:sz w:val="20"/>
                <w:szCs w:val="20"/>
              </w:rPr>
              <w:t>Maliye</w:t>
            </w:r>
          </w:p>
        </w:tc>
        <w:tc>
          <w:tcPr>
            <w:tcW w:w="966" w:type="dxa"/>
            <w:noWrap/>
            <w:hideMark/>
          </w:tcPr>
          <w:p w14:paraId="64D2E2F6" w14:textId="06F52E42" w:rsidR="00C22D54" w:rsidRPr="00C22D54" w:rsidRDefault="00C22D54" w:rsidP="00B746C6">
            <w:pPr>
              <w:pStyle w:val="Default"/>
              <w:jc w:val="both"/>
              <w:rPr>
                <w:bCs/>
                <w:color w:val="auto"/>
                <w:sz w:val="20"/>
                <w:szCs w:val="20"/>
              </w:rPr>
            </w:pPr>
            <w:r w:rsidRPr="00C22D54">
              <w:rPr>
                <w:bCs/>
                <w:color w:val="auto"/>
                <w:sz w:val="20"/>
                <w:szCs w:val="20"/>
              </w:rPr>
              <w:t>613924</w:t>
            </w:r>
          </w:p>
        </w:tc>
        <w:tc>
          <w:tcPr>
            <w:tcW w:w="710" w:type="dxa"/>
            <w:noWrap/>
            <w:hideMark/>
          </w:tcPr>
          <w:p w14:paraId="0959D28F" w14:textId="17F4EFA9" w:rsidR="00C22D54" w:rsidRPr="00C22D54" w:rsidRDefault="00C22D54" w:rsidP="00B746C6">
            <w:pPr>
              <w:pStyle w:val="Default"/>
              <w:jc w:val="both"/>
              <w:rPr>
                <w:bCs/>
                <w:color w:val="auto"/>
                <w:sz w:val="20"/>
                <w:szCs w:val="20"/>
              </w:rPr>
            </w:pPr>
            <w:proofErr w:type="spellStart"/>
            <w:r w:rsidRPr="00C22D54">
              <w:rPr>
                <w:bCs/>
                <w:color w:val="auto"/>
                <w:sz w:val="20"/>
                <w:szCs w:val="20"/>
              </w:rPr>
              <w:t>Ebb</w:t>
            </w:r>
            <w:proofErr w:type="spellEnd"/>
          </w:p>
        </w:tc>
        <w:tc>
          <w:tcPr>
            <w:tcW w:w="709" w:type="dxa"/>
            <w:noWrap/>
            <w:hideMark/>
          </w:tcPr>
          <w:p w14:paraId="55EF6D99" w14:textId="13AA7A68" w:rsidR="00C22D54" w:rsidRPr="00C22D54" w:rsidRDefault="00C22D54" w:rsidP="00B746C6">
            <w:pPr>
              <w:pStyle w:val="Default"/>
              <w:jc w:val="both"/>
              <w:rPr>
                <w:bCs/>
                <w:color w:val="auto"/>
                <w:sz w:val="20"/>
                <w:szCs w:val="20"/>
              </w:rPr>
            </w:pPr>
            <w:r w:rsidRPr="00C22D54">
              <w:rPr>
                <w:bCs/>
                <w:color w:val="auto"/>
                <w:sz w:val="20"/>
                <w:szCs w:val="20"/>
              </w:rPr>
              <w:t>404</w:t>
            </w:r>
          </w:p>
        </w:tc>
        <w:tc>
          <w:tcPr>
            <w:tcW w:w="851" w:type="dxa"/>
            <w:noWrap/>
            <w:hideMark/>
          </w:tcPr>
          <w:p w14:paraId="5D4C6285" w14:textId="7DDF1973" w:rsidR="00C22D54" w:rsidRPr="00C22D54" w:rsidRDefault="00C22D54" w:rsidP="00B746C6">
            <w:pPr>
              <w:pStyle w:val="Default"/>
              <w:jc w:val="both"/>
              <w:rPr>
                <w:bCs/>
                <w:color w:val="auto"/>
                <w:sz w:val="20"/>
                <w:szCs w:val="20"/>
              </w:rPr>
            </w:pPr>
            <w:r w:rsidRPr="00C22D54">
              <w:rPr>
                <w:bCs/>
                <w:color w:val="auto"/>
                <w:sz w:val="20"/>
                <w:szCs w:val="20"/>
              </w:rPr>
              <w:t>8</w:t>
            </w:r>
          </w:p>
        </w:tc>
        <w:tc>
          <w:tcPr>
            <w:tcW w:w="708" w:type="dxa"/>
            <w:noWrap/>
            <w:hideMark/>
          </w:tcPr>
          <w:p w14:paraId="566C5D49" w14:textId="233077B1" w:rsidR="00C22D54" w:rsidRPr="00C22D54" w:rsidRDefault="00C22D54" w:rsidP="00B746C6">
            <w:pPr>
              <w:pStyle w:val="Default"/>
              <w:jc w:val="both"/>
              <w:rPr>
                <w:bCs/>
                <w:color w:val="auto"/>
                <w:sz w:val="20"/>
                <w:szCs w:val="20"/>
              </w:rPr>
            </w:pPr>
            <w:r w:rsidRPr="00C22D54">
              <w:rPr>
                <w:bCs/>
                <w:color w:val="auto"/>
                <w:sz w:val="20"/>
                <w:szCs w:val="20"/>
              </w:rPr>
              <w:t>2023</w:t>
            </w:r>
          </w:p>
        </w:tc>
        <w:tc>
          <w:tcPr>
            <w:tcW w:w="1701" w:type="dxa"/>
            <w:noWrap/>
            <w:hideMark/>
          </w:tcPr>
          <w:p w14:paraId="1643929D" w14:textId="7DAEBD9E" w:rsidR="00C22D54" w:rsidRPr="00C22D54" w:rsidRDefault="00C22D54" w:rsidP="00B746C6">
            <w:pPr>
              <w:pStyle w:val="Default"/>
              <w:jc w:val="both"/>
              <w:rPr>
                <w:bCs/>
                <w:color w:val="auto"/>
                <w:sz w:val="20"/>
                <w:szCs w:val="20"/>
              </w:rPr>
            </w:pPr>
            <w:r w:rsidRPr="00C22D54">
              <w:rPr>
                <w:bCs/>
                <w:color w:val="auto"/>
                <w:sz w:val="20"/>
                <w:szCs w:val="20"/>
              </w:rPr>
              <w:t>Öğretmenlik Uygulaması</w:t>
            </w:r>
          </w:p>
        </w:tc>
        <w:tc>
          <w:tcPr>
            <w:tcW w:w="1018" w:type="dxa"/>
            <w:noWrap/>
            <w:hideMark/>
          </w:tcPr>
          <w:p w14:paraId="395C4363" w14:textId="18650BC9" w:rsidR="00C22D54" w:rsidRPr="00C22D54" w:rsidRDefault="00C22D54" w:rsidP="00B746C6">
            <w:pPr>
              <w:pStyle w:val="Default"/>
              <w:jc w:val="both"/>
              <w:rPr>
                <w:bCs/>
                <w:color w:val="auto"/>
                <w:sz w:val="20"/>
                <w:szCs w:val="20"/>
              </w:rPr>
            </w:pPr>
            <w:r w:rsidRPr="00C22D54">
              <w:rPr>
                <w:bCs/>
                <w:color w:val="auto"/>
                <w:sz w:val="20"/>
                <w:szCs w:val="20"/>
              </w:rPr>
              <w:t>1+8</w:t>
            </w:r>
          </w:p>
        </w:tc>
        <w:tc>
          <w:tcPr>
            <w:tcW w:w="1810" w:type="dxa"/>
            <w:noWrap/>
            <w:hideMark/>
          </w:tcPr>
          <w:p w14:paraId="23920934" w14:textId="3FAD7AAA" w:rsidR="00C22D54" w:rsidRPr="00C22D54" w:rsidRDefault="0040183B" w:rsidP="00B746C6">
            <w:pPr>
              <w:pStyle w:val="Default"/>
              <w:jc w:val="both"/>
              <w:rPr>
                <w:bCs/>
                <w:color w:val="auto"/>
                <w:sz w:val="20"/>
                <w:szCs w:val="20"/>
              </w:rPr>
            </w:pPr>
            <w:r w:rsidRPr="00C22D54">
              <w:rPr>
                <w:bCs/>
                <w:color w:val="auto"/>
                <w:sz w:val="20"/>
                <w:szCs w:val="20"/>
              </w:rPr>
              <w:t>Evet</w:t>
            </w:r>
          </w:p>
        </w:tc>
      </w:tr>
      <w:tr w:rsidR="00230C50" w:rsidRPr="00B746C6" w14:paraId="25284E36" w14:textId="77777777" w:rsidTr="00BF22D2">
        <w:trPr>
          <w:trHeight w:val="300"/>
        </w:trPr>
        <w:tc>
          <w:tcPr>
            <w:tcW w:w="1721" w:type="dxa"/>
            <w:noWrap/>
            <w:hideMark/>
          </w:tcPr>
          <w:p w14:paraId="4AAC541D" w14:textId="51E8EBD1" w:rsidR="00C22D54" w:rsidRPr="00C22D54" w:rsidRDefault="00C22D54" w:rsidP="00B746C6">
            <w:pPr>
              <w:pStyle w:val="Default"/>
              <w:jc w:val="both"/>
              <w:rPr>
                <w:bCs/>
                <w:color w:val="auto"/>
                <w:sz w:val="20"/>
                <w:szCs w:val="20"/>
              </w:rPr>
            </w:pPr>
            <w:r w:rsidRPr="00C22D54">
              <w:rPr>
                <w:bCs/>
                <w:color w:val="auto"/>
                <w:sz w:val="20"/>
                <w:szCs w:val="20"/>
              </w:rPr>
              <w:t>Siyaset Bilimi Ve Kamu Yönetimi</w:t>
            </w:r>
          </w:p>
        </w:tc>
        <w:tc>
          <w:tcPr>
            <w:tcW w:w="966" w:type="dxa"/>
            <w:noWrap/>
            <w:hideMark/>
          </w:tcPr>
          <w:p w14:paraId="5023AAAF" w14:textId="2547783C" w:rsidR="00C22D54" w:rsidRPr="00C22D54" w:rsidRDefault="00C22D54" w:rsidP="00B746C6">
            <w:pPr>
              <w:pStyle w:val="Default"/>
              <w:jc w:val="both"/>
              <w:rPr>
                <w:bCs/>
                <w:color w:val="auto"/>
                <w:sz w:val="20"/>
                <w:szCs w:val="20"/>
              </w:rPr>
            </w:pPr>
            <w:r w:rsidRPr="00C22D54">
              <w:rPr>
                <w:bCs/>
                <w:color w:val="auto"/>
                <w:sz w:val="20"/>
                <w:szCs w:val="20"/>
              </w:rPr>
              <w:t>603652</w:t>
            </w:r>
          </w:p>
        </w:tc>
        <w:tc>
          <w:tcPr>
            <w:tcW w:w="710" w:type="dxa"/>
            <w:noWrap/>
            <w:hideMark/>
          </w:tcPr>
          <w:p w14:paraId="0357E6BA" w14:textId="3FE49B33" w:rsidR="00C22D54" w:rsidRPr="00C22D54" w:rsidRDefault="00C22D54" w:rsidP="00B746C6">
            <w:pPr>
              <w:pStyle w:val="Default"/>
              <w:jc w:val="both"/>
              <w:rPr>
                <w:bCs/>
                <w:color w:val="auto"/>
                <w:sz w:val="20"/>
                <w:szCs w:val="20"/>
              </w:rPr>
            </w:pPr>
            <w:proofErr w:type="spellStart"/>
            <w:r w:rsidRPr="00C22D54">
              <w:rPr>
                <w:bCs/>
                <w:color w:val="auto"/>
                <w:sz w:val="20"/>
                <w:szCs w:val="20"/>
              </w:rPr>
              <w:t>Sbk</w:t>
            </w:r>
            <w:proofErr w:type="spellEnd"/>
          </w:p>
        </w:tc>
        <w:tc>
          <w:tcPr>
            <w:tcW w:w="709" w:type="dxa"/>
            <w:noWrap/>
            <w:hideMark/>
          </w:tcPr>
          <w:p w14:paraId="5E3B174E" w14:textId="10953330" w:rsidR="00C22D54" w:rsidRPr="00C22D54" w:rsidRDefault="00C22D54" w:rsidP="00B746C6">
            <w:pPr>
              <w:pStyle w:val="Default"/>
              <w:jc w:val="both"/>
              <w:rPr>
                <w:bCs/>
                <w:color w:val="auto"/>
                <w:sz w:val="20"/>
                <w:szCs w:val="20"/>
              </w:rPr>
            </w:pPr>
            <w:r w:rsidRPr="00C22D54">
              <w:rPr>
                <w:bCs/>
                <w:color w:val="auto"/>
                <w:sz w:val="20"/>
                <w:szCs w:val="20"/>
              </w:rPr>
              <w:t>497</w:t>
            </w:r>
          </w:p>
        </w:tc>
        <w:tc>
          <w:tcPr>
            <w:tcW w:w="851" w:type="dxa"/>
            <w:noWrap/>
            <w:hideMark/>
          </w:tcPr>
          <w:p w14:paraId="1BF9EBD9" w14:textId="1F7231A5" w:rsidR="00C22D54" w:rsidRPr="00C22D54" w:rsidRDefault="00C22D54" w:rsidP="00B746C6">
            <w:pPr>
              <w:pStyle w:val="Default"/>
              <w:jc w:val="both"/>
              <w:rPr>
                <w:bCs/>
                <w:color w:val="auto"/>
                <w:sz w:val="20"/>
                <w:szCs w:val="20"/>
              </w:rPr>
            </w:pPr>
            <w:r w:rsidRPr="00C22D54">
              <w:rPr>
                <w:bCs/>
                <w:color w:val="auto"/>
                <w:sz w:val="20"/>
                <w:szCs w:val="20"/>
              </w:rPr>
              <w:t>7</w:t>
            </w:r>
          </w:p>
        </w:tc>
        <w:tc>
          <w:tcPr>
            <w:tcW w:w="708" w:type="dxa"/>
            <w:noWrap/>
            <w:hideMark/>
          </w:tcPr>
          <w:p w14:paraId="5DD99582" w14:textId="17900051" w:rsidR="00C22D54" w:rsidRPr="00C22D54" w:rsidRDefault="00C22D54" w:rsidP="00B746C6">
            <w:pPr>
              <w:pStyle w:val="Default"/>
              <w:jc w:val="both"/>
              <w:rPr>
                <w:bCs/>
                <w:color w:val="auto"/>
                <w:sz w:val="20"/>
                <w:szCs w:val="20"/>
              </w:rPr>
            </w:pPr>
            <w:r w:rsidRPr="00C22D54">
              <w:rPr>
                <w:bCs/>
                <w:color w:val="auto"/>
                <w:sz w:val="20"/>
                <w:szCs w:val="20"/>
              </w:rPr>
              <w:t>2023</w:t>
            </w:r>
          </w:p>
        </w:tc>
        <w:tc>
          <w:tcPr>
            <w:tcW w:w="1701" w:type="dxa"/>
            <w:noWrap/>
            <w:hideMark/>
          </w:tcPr>
          <w:p w14:paraId="7F498679" w14:textId="74791D09" w:rsidR="00C22D54" w:rsidRPr="00C22D54" w:rsidRDefault="00C22D54" w:rsidP="00B746C6">
            <w:pPr>
              <w:pStyle w:val="Default"/>
              <w:jc w:val="both"/>
              <w:rPr>
                <w:bCs/>
                <w:color w:val="auto"/>
                <w:sz w:val="20"/>
                <w:szCs w:val="20"/>
              </w:rPr>
            </w:pPr>
            <w:r w:rsidRPr="00C22D54">
              <w:rPr>
                <w:bCs/>
                <w:color w:val="auto"/>
                <w:sz w:val="20"/>
                <w:szCs w:val="20"/>
              </w:rPr>
              <w:t>Bitirme Çalışması</w:t>
            </w:r>
          </w:p>
        </w:tc>
        <w:tc>
          <w:tcPr>
            <w:tcW w:w="1018" w:type="dxa"/>
            <w:noWrap/>
            <w:hideMark/>
          </w:tcPr>
          <w:p w14:paraId="42B8BF87" w14:textId="0CAB0025" w:rsidR="00C22D54" w:rsidRPr="00C22D54" w:rsidRDefault="00C22D54" w:rsidP="00B746C6">
            <w:pPr>
              <w:pStyle w:val="Default"/>
              <w:jc w:val="both"/>
              <w:rPr>
                <w:bCs/>
                <w:color w:val="auto"/>
                <w:sz w:val="20"/>
                <w:szCs w:val="20"/>
              </w:rPr>
            </w:pPr>
            <w:r w:rsidRPr="00C22D54">
              <w:rPr>
                <w:bCs/>
                <w:color w:val="auto"/>
                <w:sz w:val="20"/>
                <w:szCs w:val="20"/>
              </w:rPr>
              <w:t>0+4</w:t>
            </w:r>
          </w:p>
        </w:tc>
        <w:tc>
          <w:tcPr>
            <w:tcW w:w="1810" w:type="dxa"/>
            <w:noWrap/>
            <w:hideMark/>
          </w:tcPr>
          <w:p w14:paraId="4498635A" w14:textId="6B2B666A" w:rsidR="00C22D54" w:rsidRPr="00C22D54" w:rsidRDefault="00324E6E" w:rsidP="00B746C6">
            <w:pPr>
              <w:pStyle w:val="Default"/>
              <w:jc w:val="both"/>
              <w:rPr>
                <w:bCs/>
                <w:color w:val="auto"/>
                <w:sz w:val="20"/>
                <w:szCs w:val="20"/>
              </w:rPr>
            </w:pPr>
            <w:r w:rsidRPr="00C22D54">
              <w:rPr>
                <w:bCs/>
                <w:color w:val="auto"/>
                <w:sz w:val="20"/>
                <w:szCs w:val="20"/>
              </w:rPr>
              <w:t>Evet</w:t>
            </w:r>
          </w:p>
        </w:tc>
      </w:tr>
      <w:tr w:rsidR="00230C50" w:rsidRPr="00B746C6" w14:paraId="1A42BF03" w14:textId="77777777" w:rsidTr="00BF22D2">
        <w:trPr>
          <w:trHeight w:val="300"/>
        </w:trPr>
        <w:tc>
          <w:tcPr>
            <w:tcW w:w="1721" w:type="dxa"/>
            <w:noWrap/>
            <w:hideMark/>
          </w:tcPr>
          <w:p w14:paraId="2A684B75" w14:textId="0FD264E2" w:rsidR="00C22D54" w:rsidRPr="00C22D54" w:rsidRDefault="00C22D54" w:rsidP="00B746C6">
            <w:pPr>
              <w:pStyle w:val="Default"/>
              <w:jc w:val="both"/>
              <w:rPr>
                <w:bCs/>
                <w:color w:val="auto"/>
                <w:sz w:val="20"/>
                <w:szCs w:val="20"/>
              </w:rPr>
            </w:pPr>
            <w:r w:rsidRPr="00C22D54">
              <w:rPr>
                <w:bCs/>
                <w:color w:val="auto"/>
                <w:sz w:val="20"/>
                <w:szCs w:val="20"/>
              </w:rPr>
              <w:t>Siyaset Bilimi Ve Kamu Yönetimi</w:t>
            </w:r>
          </w:p>
        </w:tc>
        <w:tc>
          <w:tcPr>
            <w:tcW w:w="966" w:type="dxa"/>
            <w:noWrap/>
            <w:hideMark/>
          </w:tcPr>
          <w:p w14:paraId="7E239919" w14:textId="4410687A" w:rsidR="00C22D54" w:rsidRPr="00C22D54" w:rsidRDefault="00C22D54" w:rsidP="00B746C6">
            <w:pPr>
              <w:pStyle w:val="Default"/>
              <w:jc w:val="both"/>
              <w:rPr>
                <w:bCs/>
                <w:color w:val="auto"/>
                <w:sz w:val="20"/>
                <w:szCs w:val="20"/>
              </w:rPr>
            </w:pPr>
            <w:r w:rsidRPr="00C22D54">
              <w:rPr>
                <w:bCs/>
                <w:color w:val="auto"/>
                <w:sz w:val="20"/>
                <w:szCs w:val="20"/>
              </w:rPr>
              <w:t>603653</w:t>
            </w:r>
          </w:p>
        </w:tc>
        <w:tc>
          <w:tcPr>
            <w:tcW w:w="710" w:type="dxa"/>
            <w:noWrap/>
            <w:hideMark/>
          </w:tcPr>
          <w:p w14:paraId="36B54CDE" w14:textId="38EA2625" w:rsidR="00C22D54" w:rsidRPr="00C22D54" w:rsidRDefault="00C22D54" w:rsidP="00B746C6">
            <w:pPr>
              <w:pStyle w:val="Default"/>
              <w:jc w:val="both"/>
              <w:rPr>
                <w:bCs/>
                <w:color w:val="auto"/>
                <w:sz w:val="20"/>
                <w:szCs w:val="20"/>
              </w:rPr>
            </w:pPr>
            <w:proofErr w:type="spellStart"/>
            <w:r w:rsidRPr="00C22D54">
              <w:rPr>
                <w:bCs/>
                <w:color w:val="auto"/>
                <w:sz w:val="20"/>
                <w:szCs w:val="20"/>
              </w:rPr>
              <w:t>Sbk</w:t>
            </w:r>
            <w:proofErr w:type="spellEnd"/>
          </w:p>
        </w:tc>
        <w:tc>
          <w:tcPr>
            <w:tcW w:w="709" w:type="dxa"/>
            <w:noWrap/>
            <w:hideMark/>
          </w:tcPr>
          <w:p w14:paraId="6452B2FE" w14:textId="1533F11D" w:rsidR="00C22D54" w:rsidRPr="00C22D54" w:rsidRDefault="00C22D54" w:rsidP="00B746C6">
            <w:pPr>
              <w:pStyle w:val="Default"/>
              <w:jc w:val="both"/>
              <w:rPr>
                <w:bCs/>
                <w:color w:val="auto"/>
                <w:sz w:val="20"/>
                <w:szCs w:val="20"/>
              </w:rPr>
            </w:pPr>
            <w:r w:rsidRPr="00C22D54">
              <w:rPr>
                <w:bCs/>
                <w:color w:val="auto"/>
                <w:sz w:val="20"/>
                <w:szCs w:val="20"/>
              </w:rPr>
              <w:t>498</w:t>
            </w:r>
          </w:p>
        </w:tc>
        <w:tc>
          <w:tcPr>
            <w:tcW w:w="851" w:type="dxa"/>
            <w:noWrap/>
            <w:hideMark/>
          </w:tcPr>
          <w:p w14:paraId="53A9AC04" w14:textId="474B67C9" w:rsidR="00C22D54" w:rsidRPr="00C22D54" w:rsidRDefault="00C22D54" w:rsidP="00B746C6">
            <w:pPr>
              <w:pStyle w:val="Default"/>
              <w:jc w:val="both"/>
              <w:rPr>
                <w:bCs/>
                <w:color w:val="auto"/>
                <w:sz w:val="20"/>
                <w:szCs w:val="20"/>
              </w:rPr>
            </w:pPr>
            <w:r w:rsidRPr="00C22D54">
              <w:rPr>
                <w:bCs/>
                <w:color w:val="auto"/>
                <w:sz w:val="20"/>
                <w:szCs w:val="20"/>
              </w:rPr>
              <w:t>8</w:t>
            </w:r>
          </w:p>
        </w:tc>
        <w:tc>
          <w:tcPr>
            <w:tcW w:w="708" w:type="dxa"/>
            <w:noWrap/>
            <w:hideMark/>
          </w:tcPr>
          <w:p w14:paraId="2F38E4F4" w14:textId="592C1CD8" w:rsidR="00C22D54" w:rsidRPr="00C22D54" w:rsidRDefault="00C22D54" w:rsidP="00B746C6">
            <w:pPr>
              <w:pStyle w:val="Default"/>
              <w:jc w:val="both"/>
              <w:rPr>
                <w:bCs/>
                <w:color w:val="auto"/>
                <w:sz w:val="20"/>
                <w:szCs w:val="20"/>
              </w:rPr>
            </w:pPr>
            <w:r w:rsidRPr="00C22D54">
              <w:rPr>
                <w:bCs/>
                <w:color w:val="auto"/>
                <w:sz w:val="20"/>
                <w:szCs w:val="20"/>
              </w:rPr>
              <w:t>2023</w:t>
            </w:r>
          </w:p>
        </w:tc>
        <w:tc>
          <w:tcPr>
            <w:tcW w:w="1701" w:type="dxa"/>
            <w:noWrap/>
            <w:hideMark/>
          </w:tcPr>
          <w:p w14:paraId="34B433C4" w14:textId="286924C7" w:rsidR="00C22D54" w:rsidRPr="00C22D54" w:rsidRDefault="00C22D54" w:rsidP="00B746C6">
            <w:pPr>
              <w:pStyle w:val="Default"/>
              <w:jc w:val="both"/>
              <w:rPr>
                <w:bCs/>
                <w:color w:val="auto"/>
                <w:sz w:val="20"/>
                <w:szCs w:val="20"/>
              </w:rPr>
            </w:pPr>
            <w:r w:rsidRPr="00C22D54">
              <w:rPr>
                <w:bCs/>
                <w:color w:val="auto"/>
                <w:sz w:val="20"/>
                <w:szCs w:val="20"/>
              </w:rPr>
              <w:t>Bitirme Çalışması</w:t>
            </w:r>
          </w:p>
        </w:tc>
        <w:tc>
          <w:tcPr>
            <w:tcW w:w="1018" w:type="dxa"/>
            <w:noWrap/>
            <w:hideMark/>
          </w:tcPr>
          <w:p w14:paraId="0032B8DA" w14:textId="05108BF8" w:rsidR="00C22D54" w:rsidRPr="00C22D54" w:rsidRDefault="00C22D54" w:rsidP="00B746C6">
            <w:pPr>
              <w:pStyle w:val="Default"/>
              <w:jc w:val="both"/>
              <w:rPr>
                <w:bCs/>
                <w:color w:val="auto"/>
                <w:sz w:val="20"/>
                <w:szCs w:val="20"/>
              </w:rPr>
            </w:pPr>
            <w:r w:rsidRPr="00C22D54">
              <w:rPr>
                <w:bCs/>
                <w:color w:val="auto"/>
                <w:sz w:val="20"/>
                <w:szCs w:val="20"/>
              </w:rPr>
              <w:t>0+4</w:t>
            </w:r>
          </w:p>
        </w:tc>
        <w:tc>
          <w:tcPr>
            <w:tcW w:w="1810" w:type="dxa"/>
            <w:noWrap/>
            <w:hideMark/>
          </w:tcPr>
          <w:p w14:paraId="34EA4416" w14:textId="5D4C47E2" w:rsidR="00C22D54" w:rsidRPr="00C22D54" w:rsidRDefault="00324E6E" w:rsidP="00B746C6">
            <w:pPr>
              <w:pStyle w:val="Default"/>
              <w:jc w:val="both"/>
              <w:rPr>
                <w:bCs/>
                <w:color w:val="auto"/>
                <w:sz w:val="20"/>
                <w:szCs w:val="20"/>
              </w:rPr>
            </w:pPr>
            <w:r w:rsidRPr="00C22D54">
              <w:rPr>
                <w:bCs/>
                <w:color w:val="auto"/>
                <w:sz w:val="20"/>
                <w:szCs w:val="20"/>
              </w:rPr>
              <w:t>Evet</w:t>
            </w:r>
          </w:p>
        </w:tc>
      </w:tr>
      <w:tr w:rsidR="00230C50" w:rsidRPr="00B746C6" w14:paraId="73E7D02D" w14:textId="77777777" w:rsidTr="00BF22D2">
        <w:trPr>
          <w:trHeight w:val="300"/>
        </w:trPr>
        <w:tc>
          <w:tcPr>
            <w:tcW w:w="1721" w:type="dxa"/>
            <w:noWrap/>
            <w:hideMark/>
          </w:tcPr>
          <w:p w14:paraId="49BEA86D" w14:textId="50E8E0E2" w:rsidR="00C22D54" w:rsidRPr="00C22D54" w:rsidRDefault="00C22D54" w:rsidP="00B746C6">
            <w:pPr>
              <w:pStyle w:val="Default"/>
              <w:jc w:val="both"/>
              <w:rPr>
                <w:bCs/>
                <w:color w:val="auto"/>
                <w:sz w:val="20"/>
                <w:szCs w:val="20"/>
              </w:rPr>
            </w:pPr>
            <w:r w:rsidRPr="00C22D54">
              <w:rPr>
                <w:bCs/>
                <w:color w:val="auto"/>
                <w:sz w:val="20"/>
                <w:szCs w:val="20"/>
              </w:rPr>
              <w:t>Siyaset Bilimi Ve Kamu Yönetimi</w:t>
            </w:r>
          </w:p>
        </w:tc>
        <w:tc>
          <w:tcPr>
            <w:tcW w:w="966" w:type="dxa"/>
            <w:noWrap/>
            <w:hideMark/>
          </w:tcPr>
          <w:p w14:paraId="3250272E" w14:textId="01262C39" w:rsidR="00C22D54" w:rsidRPr="00C22D54" w:rsidRDefault="00C22D54" w:rsidP="00B746C6">
            <w:pPr>
              <w:pStyle w:val="Default"/>
              <w:jc w:val="both"/>
              <w:rPr>
                <w:bCs/>
                <w:color w:val="auto"/>
                <w:sz w:val="20"/>
                <w:szCs w:val="20"/>
              </w:rPr>
            </w:pPr>
            <w:r w:rsidRPr="00C22D54">
              <w:rPr>
                <w:bCs/>
                <w:color w:val="auto"/>
                <w:sz w:val="20"/>
                <w:szCs w:val="20"/>
              </w:rPr>
              <w:t>603670</w:t>
            </w:r>
          </w:p>
        </w:tc>
        <w:tc>
          <w:tcPr>
            <w:tcW w:w="710" w:type="dxa"/>
            <w:noWrap/>
            <w:hideMark/>
          </w:tcPr>
          <w:p w14:paraId="47FBD16C" w14:textId="02D5AA5B" w:rsidR="00C22D54" w:rsidRPr="00C22D54" w:rsidRDefault="00C22D54" w:rsidP="00B746C6">
            <w:pPr>
              <w:pStyle w:val="Default"/>
              <w:jc w:val="both"/>
              <w:rPr>
                <w:bCs/>
                <w:color w:val="auto"/>
                <w:sz w:val="20"/>
                <w:szCs w:val="20"/>
              </w:rPr>
            </w:pPr>
            <w:proofErr w:type="spellStart"/>
            <w:r w:rsidRPr="00C22D54">
              <w:rPr>
                <w:bCs/>
                <w:color w:val="auto"/>
                <w:sz w:val="20"/>
                <w:szCs w:val="20"/>
              </w:rPr>
              <w:t>Sbk</w:t>
            </w:r>
            <w:proofErr w:type="spellEnd"/>
          </w:p>
        </w:tc>
        <w:tc>
          <w:tcPr>
            <w:tcW w:w="709" w:type="dxa"/>
            <w:noWrap/>
            <w:hideMark/>
          </w:tcPr>
          <w:p w14:paraId="229E018A" w14:textId="28A2F991" w:rsidR="00C22D54" w:rsidRPr="00C22D54" w:rsidRDefault="00C22D54" w:rsidP="00B746C6">
            <w:pPr>
              <w:pStyle w:val="Default"/>
              <w:jc w:val="both"/>
              <w:rPr>
                <w:bCs/>
                <w:color w:val="auto"/>
                <w:sz w:val="20"/>
                <w:szCs w:val="20"/>
              </w:rPr>
            </w:pPr>
            <w:r w:rsidRPr="00C22D54">
              <w:rPr>
                <w:bCs/>
                <w:color w:val="auto"/>
                <w:sz w:val="20"/>
                <w:szCs w:val="20"/>
              </w:rPr>
              <w:t>440</w:t>
            </w:r>
          </w:p>
        </w:tc>
        <w:tc>
          <w:tcPr>
            <w:tcW w:w="851" w:type="dxa"/>
            <w:noWrap/>
            <w:hideMark/>
          </w:tcPr>
          <w:p w14:paraId="22ADD4CA" w14:textId="146558D3" w:rsidR="00C22D54" w:rsidRPr="00C22D54" w:rsidRDefault="00C22D54" w:rsidP="00B746C6">
            <w:pPr>
              <w:pStyle w:val="Default"/>
              <w:jc w:val="both"/>
              <w:rPr>
                <w:bCs/>
                <w:color w:val="auto"/>
                <w:sz w:val="20"/>
                <w:szCs w:val="20"/>
              </w:rPr>
            </w:pPr>
            <w:r w:rsidRPr="00C22D54">
              <w:rPr>
                <w:bCs/>
                <w:color w:val="auto"/>
                <w:sz w:val="20"/>
                <w:szCs w:val="20"/>
              </w:rPr>
              <w:t>8</w:t>
            </w:r>
          </w:p>
        </w:tc>
        <w:tc>
          <w:tcPr>
            <w:tcW w:w="708" w:type="dxa"/>
            <w:noWrap/>
            <w:hideMark/>
          </w:tcPr>
          <w:p w14:paraId="01C91211" w14:textId="0DC48FF0" w:rsidR="00C22D54" w:rsidRPr="00C22D54" w:rsidRDefault="00C22D54" w:rsidP="00B746C6">
            <w:pPr>
              <w:pStyle w:val="Default"/>
              <w:jc w:val="both"/>
              <w:rPr>
                <w:bCs/>
                <w:color w:val="auto"/>
                <w:sz w:val="20"/>
                <w:szCs w:val="20"/>
              </w:rPr>
            </w:pPr>
            <w:r w:rsidRPr="00C22D54">
              <w:rPr>
                <w:bCs/>
                <w:color w:val="auto"/>
                <w:sz w:val="20"/>
                <w:szCs w:val="20"/>
              </w:rPr>
              <w:t>2023</w:t>
            </w:r>
          </w:p>
        </w:tc>
        <w:tc>
          <w:tcPr>
            <w:tcW w:w="1701" w:type="dxa"/>
            <w:noWrap/>
            <w:hideMark/>
          </w:tcPr>
          <w:p w14:paraId="19C6D0FF" w14:textId="52A1184F" w:rsidR="00C22D54" w:rsidRPr="00C22D54" w:rsidRDefault="00C22D54" w:rsidP="00B746C6">
            <w:pPr>
              <w:pStyle w:val="Default"/>
              <w:jc w:val="both"/>
              <w:rPr>
                <w:bCs/>
                <w:color w:val="auto"/>
                <w:sz w:val="20"/>
                <w:szCs w:val="20"/>
              </w:rPr>
            </w:pPr>
            <w:r w:rsidRPr="00C22D54">
              <w:rPr>
                <w:bCs/>
                <w:color w:val="auto"/>
                <w:sz w:val="20"/>
                <w:szCs w:val="20"/>
              </w:rPr>
              <w:t>Mesleki Uygulamalar</w:t>
            </w:r>
          </w:p>
        </w:tc>
        <w:tc>
          <w:tcPr>
            <w:tcW w:w="1018" w:type="dxa"/>
            <w:noWrap/>
            <w:hideMark/>
          </w:tcPr>
          <w:p w14:paraId="7B4C90AA" w14:textId="55A3B9D6" w:rsidR="00C22D54" w:rsidRPr="00C22D54" w:rsidRDefault="00C22D54" w:rsidP="00B746C6">
            <w:pPr>
              <w:pStyle w:val="Default"/>
              <w:jc w:val="both"/>
              <w:rPr>
                <w:bCs/>
                <w:color w:val="auto"/>
                <w:sz w:val="20"/>
                <w:szCs w:val="20"/>
              </w:rPr>
            </w:pPr>
            <w:r w:rsidRPr="00C22D54">
              <w:rPr>
                <w:bCs/>
                <w:color w:val="auto"/>
                <w:sz w:val="20"/>
                <w:szCs w:val="20"/>
              </w:rPr>
              <w:t>0+20</w:t>
            </w:r>
          </w:p>
        </w:tc>
        <w:tc>
          <w:tcPr>
            <w:tcW w:w="1810" w:type="dxa"/>
            <w:noWrap/>
            <w:hideMark/>
          </w:tcPr>
          <w:p w14:paraId="4356CC48" w14:textId="4012AF50" w:rsidR="00C22D54" w:rsidRPr="00C22D54" w:rsidRDefault="00324E6E" w:rsidP="00B746C6">
            <w:pPr>
              <w:pStyle w:val="Default"/>
              <w:jc w:val="both"/>
              <w:rPr>
                <w:bCs/>
                <w:color w:val="auto"/>
                <w:sz w:val="20"/>
                <w:szCs w:val="20"/>
              </w:rPr>
            </w:pPr>
            <w:r w:rsidRPr="00C22D54">
              <w:rPr>
                <w:bCs/>
                <w:color w:val="auto"/>
                <w:sz w:val="20"/>
                <w:szCs w:val="20"/>
              </w:rPr>
              <w:t>Evet</w:t>
            </w:r>
          </w:p>
        </w:tc>
      </w:tr>
      <w:tr w:rsidR="00230C50" w:rsidRPr="00B746C6" w14:paraId="3331DCB1" w14:textId="77777777" w:rsidTr="00BF22D2">
        <w:trPr>
          <w:trHeight w:val="300"/>
        </w:trPr>
        <w:tc>
          <w:tcPr>
            <w:tcW w:w="1721" w:type="dxa"/>
            <w:noWrap/>
            <w:hideMark/>
          </w:tcPr>
          <w:p w14:paraId="3533E79F" w14:textId="15084EA9" w:rsidR="00C22D54" w:rsidRPr="00C22D54" w:rsidRDefault="00C22D54" w:rsidP="00B746C6">
            <w:pPr>
              <w:pStyle w:val="Default"/>
              <w:jc w:val="both"/>
              <w:rPr>
                <w:bCs/>
                <w:color w:val="auto"/>
                <w:sz w:val="20"/>
                <w:szCs w:val="20"/>
              </w:rPr>
            </w:pPr>
            <w:r w:rsidRPr="00C22D54">
              <w:rPr>
                <w:bCs/>
                <w:color w:val="auto"/>
                <w:sz w:val="20"/>
                <w:szCs w:val="20"/>
              </w:rPr>
              <w:t>Siyaset Bilimi Ve Kamu Yönetimi</w:t>
            </w:r>
          </w:p>
        </w:tc>
        <w:tc>
          <w:tcPr>
            <w:tcW w:w="966" w:type="dxa"/>
            <w:noWrap/>
            <w:hideMark/>
          </w:tcPr>
          <w:p w14:paraId="23499F1F" w14:textId="769E4A6B" w:rsidR="00C22D54" w:rsidRPr="00C22D54" w:rsidRDefault="00C22D54" w:rsidP="00B746C6">
            <w:pPr>
              <w:pStyle w:val="Default"/>
              <w:jc w:val="both"/>
              <w:rPr>
                <w:bCs/>
                <w:color w:val="auto"/>
                <w:sz w:val="20"/>
                <w:szCs w:val="20"/>
              </w:rPr>
            </w:pPr>
            <w:r w:rsidRPr="00C22D54">
              <w:rPr>
                <w:bCs/>
                <w:color w:val="auto"/>
                <w:sz w:val="20"/>
                <w:szCs w:val="20"/>
              </w:rPr>
              <w:t>613933</w:t>
            </w:r>
          </w:p>
        </w:tc>
        <w:tc>
          <w:tcPr>
            <w:tcW w:w="710" w:type="dxa"/>
            <w:noWrap/>
            <w:hideMark/>
          </w:tcPr>
          <w:p w14:paraId="5A6A325D" w14:textId="7801937A" w:rsidR="00C22D54" w:rsidRPr="00C22D54" w:rsidRDefault="00C22D54" w:rsidP="00B746C6">
            <w:pPr>
              <w:pStyle w:val="Default"/>
              <w:jc w:val="both"/>
              <w:rPr>
                <w:bCs/>
                <w:color w:val="auto"/>
                <w:sz w:val="20"/>
                <w:szCs w:val="20"/>
              </w:rPr>
            </w:pPr>
            <w:proofErr w:type="spellStart"/>
            <w:r w:rsidRPr="00C22D54">
              <w:rPr>
                <w:bCs/>
                <w:color w:val="auto"/>
                <w:sz w:val="20"/>
                <w:szCs w:val="20"/>
              </w:rPr>
              <w:t>Ebb</w:t>
            </w:r>
            <w:proofErr w:type="spellEnd"/>
          </w:p>
        </w:tc>
        <w:tc>
          <w:tcPr>
            <w:tcW w:w="709" w:type="dxa"/>
            <w:noWrap/>
            <w:hideMark/>
          </w:tcPr>
          <w:p w14:paraId="371B0C47" w14:textId="261D459A" w:rsidR="00C22D54" w:rsidRPr="00C22D54" w:rsidRDefault="00C22D54" w:rsidP="00B746C6">
            <w:pPr>
              <w:pStyle w:val="Default"/>
              <w:jc w:val="both"/>
              <w:rPr>
                <w:bCs/>
                <w:color w:val="auto"/>
                <w:sz w:val="20"/>
                <w:szCs w:val="20"/>
              </w:rPr>
            </w:pPr>
            <w:r w:rsidRPr="00C22D54">
              <w:rPr>
                <w:bCs/>
                <w:color w:val="auto"/>
                <w:sz w:val="20"/>
                <w:szCs w:val="20"/>
              </w:rPr>
              <w:t>404</w:t>
            </w:r>
          </w:p>
        </w:tc>
        <w:tc>
          <w:tcPr>
            <w:tcW w:w="851" w:type="dxa"/>
            <w:noWrap/>
            <w:hideMark/>
          </w:tcPr>
          <w:p w14:paraId="23B2C840" w14:textId="503B37BA" w:rsidR="00C22D54" w:rsidRPr="00C22D54" w:rsidRDefault="00C22D54" w:rsidP="00B746C6">
            <w:pPr>
              <w:pStyle w:val="Default"/>
              <w:jc w:val="both"/>
              <w:rPr>
                <w:bCs/>
                <w:color w:val="auto"/>
                <w:sz w:val="20"/>
                <w:szCs w:val="20"/>
              </w:rPr>
            </w:pPr>
            <w:r w:rsidRPr="00C22D54">
              <w:rPr>
                <w:bCs/>
                <w:color w:val="auto"/>
                <w:sz w:val="20"/>
                <w:szCs w:val="20"/>
              </w:rPr>
              <w:t>8</w:t>
            </w:r>
          </w:p>
        </w:tc>
        <w:tc>
          <w:tcPr>
            <w:tcW w:w="708" w:type="dxa"/>
            <w:noWrap/>
            <w:hideMark/>
          </w:tcPr>
          <w:p w14:paraId="1CB90B88" w14:textId="4296BBE7" w:rsidR="00C22D54" w:rsidRPr="00C22D54" w:rsidRDefault="00C22D54" w:rsidP="00B746C6">
            <w:pPr>
              <w:pStyle w:val="Default"/>
              <w:jc w:val="both"/>
              <w:rPr>
                <w:bCs/>
                <w:color w:val="auto"/>
                <w:sz w:val="20"/>
                <w:szCs w:val="20"/>
              </w:rPr>
            </w:pPr>
            <w:r w:rsidRPr="00C22D54">
              <w:rPr>
                <w:bCs/>
                <w:color w:val="auto"/>
                <w:sz w:val="20"/>
                <w:szCs w:val="20"/>
              </w:rPr>
              <w:t>2023</w:t>
            </w:r>
          </w:p>
        </w:tc>
        <w:tc>
          <w:tcPr>
            <w:tcW w:w="1701" w:type="dxa"/>
            <w:noWrap/>
            <w:hideMark/>
          </w:tcPr>
          <w:p w14:paraId="01FC1070" w14:textId="1E9659D6" w:rsidR="00C22D54" w:rsidRPr="00C22D54" w:rsidRDefault="00C22D54" w:rsidP="00B746C6">
            <w:pPr>
              <w:pStyle w:val="Default"/>
              <w:jc w:val="both"/>
              <w:rPr>
                <w:bCs/>
                <w:color w:val="auto"/>
                <w:sz w:val="20"/>
                <w:szCs w:val="20"/>
              </w:rPr>
            </w:pPr>
            <w:r w:rsidRPr="00C22D54">
              <w:rPr>
                <w:bCs/>
                <w:color w:val="auto"/>
                <w:sz w:val="20"/>
                <w:szCs w:val="20"/>
              </w:rPr>
              <w:t>Öğretmenlik Uygulaması</w:t>
            </w:r>
          </w:p>
        </w:tc>
        <w:tc>
          <w:tcPr>
            <w:tcW w:w="1018" w:type="dxa"/>
            <w:noWrap/>
            <w:hideMark/>
          </w:tcPr>
          <w:p w14:paraId="3E0F5CB9" w14:textId="0EE6B383" w:rsidR="00C22D54" w:rsidRPr="00C22D54" w:rsidRDefault="00C22D54" w:rsidP="00B746C6">
            <w:pPr>
              <w:pStyle w:val="Default"/>
              <w:jc w:val="both"/>
              <w:rPr>
                <w:bCs/>
                <w:color w:val="auto"/>
                <w:sz w:val="20"/>
                <w:szCs w:val="20"/>
              </w:rPr>
            </w:pPr>
            <w:r w:rsidRPr="00C22D54">
              <w:rPr>
                <w:bCs/>
                <w:color w:val="auto"/>
                <w:sz w:val="20"/>
                <w:szCs w:val="20"/>
              </w:rPr>
              <w:t>1+8</w:t>
            </w:r>
          </w:p>
        </w:tc>
        <w:tc>
          <w:tcPr>
            <w:tcW w:w="1810" w:type="dxa"/>
            <w:noWrap/>
            <w:hideMark/>
          </w:tcPr>
          <w:p w14:paraId="6E64FC59" w14:textId="5F2BCCD9" w:rsidR="00C22D54" w:rsidRPr="00C22D54" w:rsidRDefault="00324E6E" w:rsidP="00B746C6">
            <w:pPr>
              <w:pStyle w:val="Default"/>
              <w:jc w:val="both"/>
              <w:rPr>
                <w:bCs/>
                <w:color w:val="auto"/>
                <w:sz w:val="20"/>
                <w:szCs w:val="20"/>
              </w:rPr>
            </w:pPr>
            <w:r w:rsidRPr="00C22D54">
              <w:rPr>
                <w:bCs/>
                <w:color w:val="auto"/>
                <w:sz w:val="20"/>
                <w:szCs w:val="20"/>
              </w:rPr>
              <w:t>Evet</w:t>
            </w:r>
          </w:p>
        </w:tc>
      </w:tr>
      <w:tr w:rsidR="00230C50" w:rsidRPr="00B746C6" w14:paraId="3B60AB13" w14:textId="77777777" w:rsidTr="00BF22D2">
        <w:trPr>
          <w:trHeight w:val="300"/>
        </w:trPr>
        <w:tc>
          <w:tcPr>
            <w:tcW w:w="1721" w:type="dxa"/>
            <w:noWrap/>
            <w:hideMark/>
          </w:tcPr>
          <w:p w14:paraId="74042BD6" w14:textId="5EE076DD" w:rsidR="00C22D54" w:rsidRPr="00C22D54" w:rsidRDefault="00C22D54" w:rsidP="00B746C6">
            <w:pPr>
              <w:pStyle w:val="Default"/>
              <w:jc w:val="both"/>
              <w:rPr>
                <w:bCs/>
                <w:color w:val="auto"/>
                <w:sz w:val="20"/>
                <w:szCs w:val="20"/>
              </w:rPr>
            </w:pPr>
            <w:r w:rsidRPr="00C22D54">
              <w:rPr>
                <w:bCs/>
                <w:color w:val="auto"/>
                <w:sz w:val="20"/>
                <w:szCs w:val="20"/>
              </w:rPr>
              <w:t>Uluslararası İlişkiler</w:t>
            </w:r>
          </w:p>
        </w:tc>
        <w:tc>
          <w:tcPr>
            <w:tcW w:w="966" w:type="dxa"/>
            <w:noWrap/>
            <w:hideMark/>
          </w:tcPr>
          <w:p w14:paraId="5F12AA59" w14:textId="0CFADAC8" w:rsidR="00C22D54" w:rsidRPr="00C22D54" w:rsidRDefault="00C22D54" w:rsidP="00B746C6">
            <w:pPr>
              <w:pStyle w:val="Default"/>
              <w:jc w:val="both"/>
              <w:rPr>
                <w:bCs/>
                <w:color w:val="auto"/>
                <w:sz w:val="20"/>
                <w:szCs w:val="20"/>
              </w:rPr>
            </w:pPr>
            <w:r w:rsidRPr="00C22D54">
              <w:rPr>
                <w:bCs/>
                <w:color w:val="auto"/>
                <w:sz w:val="20"/>
                <w:szCs w:val="20"/>
              </w:rPr>
              <w:t>603890</w:t>
            </w:r>
          </w:p>
        </w:tc>
        <w:tc>
          <w:tcPr>
            <w:tcW w:w="710" w:type="dxa"/>
            <w:noWrap/>
            <w:hideMark/>
          </w:tcPr>
          <w:p w14:paraId="6A1E110A" w14:textId="5C37AB09" w:rsidR="00C22D54" w:rsidRPr="00C22D54" w:rsidRDefault="00C22D54" w:rsidP="00B746C6">
            <w:pPr>
              <w:pStyle w:val="Default"/>
              <w:jc w:val="both"/>
              <w:rPr>
                <w:bCs/>
                <w:color w:val="auto"/>
                <w:sz w:val="20"/>
                <w:szCs w:val="20"/>
              </w:rPr>
            </w:pPr>
            <w:proofErr w:type="spellStart"/>
            <w:r w:rsidRPr="00C22D54">
              <w:rPr>
                <w:bCs/>
                <w:color w:val="auto"/>
                <w:sz w:val="20"/>
                <w:szCs w:val="20"/>
              </w:rPr>
              <w:t>Ulı</w:t>
            </w:r>
            <w:proofErr w:type="spellEnd"/>
          </w:p>
        </w:tc>
        <w:tc>
          <w:tcPr>
            <w:tcW w:w="709" w:type="dxa"/>
            <w:noWrap/>
            <w:hideMark/>
          </w:tcPr>
          <w:p w14:paraId="1E809E60" w14:textId="2246BC42" w:rsidR="00C22D54" w:rsidRPr="00C22D54" w:rsidRDefault="00C22D54" w:rsidP="00B746C6">
            <w:pPr>
              <w:pStyle w:val="Default"/>
              <w:jc w:val="both"/>
              <w:rPr>
                <w:bCs/>
                <w:color w:val="auto"/>
                <w:sz w:val="20"/>
                <w:szCs w:val="20"/>
              </w:rPr>
            </w:pPr>
            <w:r w:rsidRPr="00C22D54">
              <w:rPr>
                <w:bCs/>
                <w:color w:val="auto"/>
                <w:sz w:val="20"/>
                <w:szCs w:val="20"/>
              </w:rPr>
              <w:t>497</w:t>
            </w:r>
          </w:p>
        </w:tc>
        <w:tc>
          <w:tcPr>
            <w:tcW w:w="851" w:type="dxa"/>
            <w:noWrap/>
            <w:hideMark/>
          </w:tcPr>
          <w:p w14:paraId="47489860" w14:textId="354051B9" w:rsidR="00C22D54" w:rsidRPr="00C22D54" w:rsidRDefault="00C22D54" w:rsidP="00B746C6">
            <w:pPr>
              <w:pStyle w:val="Default"/>
              <w:jc w:val="both"/>
              <w:rPr>
                <w:bCs/>
                <w:color w:val="auto"/>
                <w:sz w:val="20"/>
                <w:szCs w:val="20"/>
              </w:rPr>
            </w:pPr>
            <w:r w:rsidRPr="00C22D54">
              <w:rPr>
                <w:bCs/>
                <w:color w:val="auto"/>
                <w:sz w:val="20"/>
                <w:szCs w:val="20"/>
              </w:rPr>
              <w:t>7</w:t>
            </w:r>
          </w:p>
        </w:tc>
        <w:tc>
          <w:tcPr>
            <w:tcW w:w="708" w:type="dxa"/>
            <w:noWrap/>
            <w:hideMark/>
          </w:tcPr>
          <w:p w14:paraId="470A6A00" w14:textId="39C51434" w:rsidR="00C22D54" w:rsidRPr="00C22D54" w:rsidRDefault="00C22D54" w:rsidP="00B746C6">
            <w:pPr>
              <w:pStyle w:val="Default"/>
              <w:jc w:val="both"/>
              <w:rPr>
                <w:bCs/>
                <w:color w:val="auto"/>
                <w:sz w:val="20"/>
                <w:szCs w:val="20"/>
              </w:rPr>
            </w:pPr>
            <w:r w:rsidRPr="00C22D54">
              <w:rPr>
                <w:bCs/>
                <w:color w:val="auto"/>
                <w:sz w:val="20"/>
                <w:szCs w:val="20"/>
              </w:rPr>
              <w:t>2023</w:t>
            </w:r>
          </w:p>
        </w:tc>
        <w:tc>
          <w:tcPr>
            <w:tcW w:w="1701" w:type="dxa"/>
            <w:noWrap/>
            <w:hideMark/>
          </w:tcPr>
          <w:p w14:paraId="759154A5" w14:textId="48842AFC" w:rsidR="00C22D54" w:rsidRPr="00C22D54" w:rsidRDefault="00C22D54" w:rsidP="00B746C6">
            <w:pPr>
              <w:pStyle w:val="Default"/>
              <w:jc w:val="both"/>
              <w:rPr>
                <w:bCs/>
                <w:color w:val="auto"/>
                <w:sz w:val="20"/>
                <w:szCs w:val="20"/>
              </w:rPr>
            </w:pPr>
            <w:r w:rsidRPr="00C22D54">
              <w:rPr>
                <w:bCs/>
                <w:color w:val="auto"/>
                <w:sz w:val="20"/>
                <w:szCs w:val="20"/>
              </w:rPr>
              <w:t>Bitirme Çalışması</w:t>
            </w:r>
          </w:p>
        </w:tc>
        <w:tc>
          <w:tcPr>
            <w:tcW w:w="1018" w:type="dxa"/>
            <w:noWrap/>
            <w:hideMark/>
          </w:tcPr>
          <w:p w14:paraId="63692531" w14:textId="5B1D4D68" w:rsidR="00C22D54" w:rsidRPr="00C22D54" w:rsidRDefault="00C22D54" w:rsidP="00B746C6">
            <w:pPr>
              <w:pStyle w:val="Default"/>
              <w:jc w:val="both"/>
              <w:rPr>
                <w:bCs/>
                <w:color w:val="auto"/>
                <w:sz w:val="20"/>
                <w:szCs w:val="20"/>
              </w:rPr>
            </w:pPr>
            <w:r w:rsidRPr="00C22D54">
              <w:rPr>
                <w:bCs/>
                <w:color w:val="auto"/>
                <w:sz w:val="20"/>
                <w:szCs w:val="20"/>
              </w:rPr>
              <w:t>0+4</w:t>
            </w:r>
          </w:p>
        </w:tc>
        <w:tc>
          <w:tcPr>
            <w:tcW w:w="1810" w:type="dxa"/>
            <w:noWrap/>
            <w:hideMark/>
          </w:tcPr>
          <w:p w14:paraId="53C4AE54" w14:textId="637AD81E" w:rsidR="00C22D54" w:rsidRPr="00C22D54" w:rsidRDefault="0040183B" w:rsidP="00B746C6">
            <w:pPr>
              <w:pStyle w:val="Default"/>
              <w:jc w:val="both"/>
              <w:rPr>
                <w:bCs/>
                <w:color w:val="auto"/>
                <w:sz w:val="20"/>
                <w:szCs w:val="20"/>
              </w:rPr>
            </w:pPr>
            <w:r>
              <w:rPr>
                <w:bCs/>
                <w:color w:val="auto"/>
                <w:sz w:val="20"/>
                <w:szCs w:val="20"/>
              </w:rPr>
              <w:t>Hayır</w:t>
            </w:r>
          </w:p>
        </w:tc>
      </w:tr>
      <w:tr w:rsidR="00230C50" w:rsidRPr="00B746C6" w14:paraId="7E32B27D" w14:textId="77777777" w:rsidTr="00BF22D2">
        <w:trPr>
          <w:trHeight w:val="300"/>
        </w:trPr>
        <w:tc>
          <w:tcPr>
            <w:tcW w:w="1721" w:type="dxa"/>
            <w:noWrap/>
            <w:hideMark/>
          </w:tcPr>
          <w:p w14:paraId="57C1686F" w14:textId="06658884" w:rsidR="00C22D54" w:rsidRPr="00C22D54" w:rsidRDefault="00C22D54" w:rsidP="00B746C6">
            <w:pPr>
              <w:pStyle w:val="Default"/>
              <w:jc w:val="both"/>
              <w:rPr>
                <w:bCs/>
                <w:color w:val="auto"/>
                <w:sz w:val="20"/>
                <w:szCs w:val="20"/>
              </w:rPr>
            </w:pPr>
            <w:r w:rsidRPr="00C22D54">
              <w:rPr>
                <w:bCs/>
                <w:color w:val="auto"/>
                <w:sz w:val="20"/>
                <w:szCs w:val="20"/>
              </w:rPr>
              <w:lastRenderedPageBreak/>
              <w:t>Uluslararası İlişkiler</w:t>
            </w:r>
          </w:p>
        </w:tc>
        <w:tc>
          <w:tcPr>
            <w:tcW w:w="966" w:type="dxa"/>
            <w:noWrap/>
            <w:hideMark/>
          </w:tcPr>
          <w:p w14:paraId="31D05027" w14:textId="3C8DB626" w:rsidR="00C22D54" w:rsidRPr="00C22D54" w:rsidRDefault="00C22D54" w:rsidP="00B746C6">
            <w:pPr>
              <w:pStyle w:val="Default"/>
              <w:jc w:val="both"/>
              <w:rPr>
                <w:bCs/>
                <w:color w:val="auto"/>
                <w:sz w:val="20"/>
                <w:szCs w:val="20"/>
              </w:rPr>
            </w:pPr>
            <w:r w:rsidRPr="00C22D54">
              <w:rPr>
                <w:bCs/>
                <w:color w:val="auto"/>
                <w:sz w:val="20"/>
                <w:szCs w:val="20"/>
              </w:rPr>
              <w:t>603891</w:t>
            </w:r>
          </w:p>
        </w:tc>
        <w:tc>
          <w:tcPr>
            <w:tcW w:w="710" w:type="dxa"/>
            <w:noWrap/>
            <w:hideMark/>
          </w:tcPr>
          <w:p w14:paraId="1F9FBC3D" w14:textId="25E6C1D9" w:rsidR="00C22D54" w:rsidRPr="00C22D54" w:rsidRDefault="00C22D54" w:rsidP="00B746C6">
            <w:pPr>
              <w:pStyle w:val="Default"/>
              <w:jc w:val="both"/>
              <w:rPr>
                <w:bCs/>
                <w:color w:val="auto"/>
                <w:sz w:val="20"/>
                <w:szCs w:val="20"/>
              </w:rPr>
            </w:pPr>
            <w:proofErr w:type="spellStart"/>
            <w:r w:rsidRPr="00C22D54">
              <w:rPr>
                <w:bCs/>
                <w:color w:val="auto"/>
                <w:sz w:val="20"/>
                <w:szCs w:val="20"/>
              </w:rPr>
              <w:t>Ulı</w:t>
            </w:r>
            <w:proofErr w:type="spellEnd"/>
          </w:p>
        </w:tc>
        <w:tc>
          <w:tcPr>
            <w:tcW w:w="709" w:type="dxa"/>
            <w:noWrap/>
            <w:hideMark/>
          </w:tcPr>
          <w:p w14:paraId="4E05425B" w14:textId="4FCDFA5E" w:rsidR="00C22D54" w:rsidRPr="00C22D54" w:rsidRDefault="00C22D54" w:rsidP="00B746C6">
            <w:pPr>
              <w:pStyle w:val="Default"/>
              <w:jc w:val="both"/>
              <w:rPr>
                <w:bCs/>
                <w:color w:val="auto"/>
                <w:sz w:val="20"/>
                <w:szCs w:val="20"/>
              </w:rPr>
            </w:pPr>
            <w:r w:rsidRPr="00C22D54">
              <w:rPr>
                <w:bCs/>
                <w:color w:val="auto"/>
                <w:sz w:val="20"/>
                <w:szCs w:val="20"/>
              </w:rPr>
              <w:t>498</w:t>
            </w:r>
          </w:p>
        </w:tc>
        <w:tc>
          <w:tcPr>
            <w:tcW w:w="851" w:type="dxa"/>
            <w:noWrap/>
            <w:hideMark/>
          </w:tcPr>
          <w:p w14:paraId="3ACF80DD" w14:textId="36C8F5AA" w:rsidR="00C22D54" w:rsidRPr="00C22D54" w:rsidRDefault="00C22D54" w:rsidP="00B746C6">
            <w:pPr>
              <w:pStyle w:val="Default"/>
              <w:jc w:val="both"/>
              <w:rPr>
                <w:bCs/>
                <w:color w:val="auto"/>
                <w:sz w:val="20"/>
                <w:szCs w:val="20"/>
              </w:rPr>
            </w:pPr>
            <w:r w:rsidRPr="00C22D54">
              <w:rPr>
                <w:bCs/>
                <w:color w:val="auto"/>
                <w:sz w:val="20"/>
                <w:szCs w:val="20"/>
              </w:rPr>
              <w:t>8</w:t>
            </w:r>
          </w:p>
        </w:tc>
        <w:tc>
          <w:tcPr>
            <w:tcW w:w="708" w:type="dxa"/>
            <w:noWrap/>
            <w:hideMark/>
          </w:tcPr>
          <w:p w14:paraId="458F7607" w14:textId="53F4444A" w:rsidR="00C22D54" w:rsidRPr="00C22D54" w:rsidRDefault="00C22D54" w:rsidP="00B746C6">
            <w:pPr>
              <w:pStyle w:val="Default"/>
              <w:jc w:val="both"/>
              <w:rPr>
                <w:bCs/>
                <w:color w:val="auto"/>
                <w:sz w:val="20"/>
                <w:szCs w:val="20"/>
              </w:rPr>
            </w:pPr>
            <w:r w:rsidRPr="00C22D54">
              <w:rPr>
                <w:bCs/>
                <w:color w:val="auto"/>
                <w:sz w:val="20"/>
                <w:szCs w:val="20"/>
              </w:rPr>
              <w:t>2023</w:t>
            </w:r>
          </w:p>
        </w:tc>
        <w:tc>
          <w:tcPr>
            <w:tcW w:w="1701" w:type="dxa"/>
            <w:noWrap/>
            <w:hideMark/>
          </w:tcPr>
          <w:p w14:paraId="2BAFB8EB" w14:textId="7C97E8F7" w:rsidR="00C22D54" w:rsidRPr="00C22D54" w:rsidRDefault="00C22D54" w:rsidP="00B746C6">
            <w:pPr>
              <w:pStyle w:val="Default"/>
              <w:jc w:val="both"/>
              <w:rPr>
                <w:bCs/>
                <w:color w:val="auto"/>
                <w:sz w:val="20"/>
                <w:szCs w:val="20"/>
              </w:rPr>
            </w:pPr>
            <w:r w:rsidRPr="00C22D54">
              <w:rPr>
                <w:bCs/>
                <w:color w:val="auto"/>
                <w:sz w:val="20"/>
                <w:szCs w:val="20"/>
              </w:rPr>
              <w:t>Bitirme Çalışması</w:t>
            </w:r>
          </w:p>
        </w:tc>
        <w:tc>
          <w:tcPr>
            <w:tcW w:w="1018" w:type="dxa"/>
            <w:noWrap/>
            <w:hideMark/>
          </w:tcPr>
          <w:p w14:paraId="0F55E910" w14:textId="76B78B78" w:rsidR="00C22D54" w:rsidRPr="00C22D54" w:rsidRDefault="00C22D54" w:rsidP="00B746C6">
            <w:pPr>
              <w:pStyle w:val="Default"/>
              <w:jc w:val="both"/>
              <w:rPr>
                <w:bCs/>
                <w:color w:val="auto"/>
                <w:sz w:val="20"/>
                <w:szCs w:val="20"/>
              </w:rPr>
            </w:pPr>
            <w:r w:rsidRPr="00C22D54">
              <w:rPr>
                <w:bCs/>
                <w:color w:val="auto"/>
                <w:sz w:val="20"/>
                <w:szCs w:val="20"/>
              </w:rPr>
              <w:t>0+4</w:t>
            </w:r>
          </w:p>
        </w:tc>
        <w:tc>
          <w:tcPr>
            <w:tcW w:w="1810" w:type="dxa"/>
            <w:noWrap/>
            <w:hideMark/>
          </w:tcPr>
          <w:p w14:paraId="6DDACE8C" w14:textId="65BBAD6A" w:rsidR="00C22D54" w:rsidRPr="00C22D54" w:rsidRDefault="0040183B" w:rsidP="00B746C6">
            <w:pPr>
              <w:pStyle w:val="Default"/>
              <w:jc w:val="both"/>
              <w:rPr>
                <w:bCs/>
                <w:color w:val="auto"/>
                <w:sz w:val="20"/>
                <w:szCs w:val="20"/>
              </w:rPr>
            </w:pPr>
            <w:r>
              <w:rPr>
                <w:bCs/>
                <w:color w:val="auto"/>
                <w:sz w:val="20"/>
                <w:szCs w:val="20"/>
              </w:rPr>
              <w:t>Hayır</w:t>
            </w:r>
          </w:p>
        </w:tc>
      </w:tr>
    </w:tbl>
    <w:p w14:paraId="65276398" w14:textId="220442EA" w:rsidR="00151574" w:rsidRDefault="00151574" w:rsidP="00032920">
      <w:pPr>
        <w:pStyle w:val="Default"/>
        <w:jc w:val="both"/>
        <w:rPr>
          <w:b/>
          <w:bCs/>
          <w:color w:val="00B0F0"/>
        </w:rPr>
      </w:pPr>
    </w:p>
    <w:p w14:paraId="1887DACF" w14:textId="1CC3C7D6" w:rsidR="00151574" w:rsidRDefault="00151574" w:rsidP="00032920">
      <w:pPr>
        <w:pStyle w:val="Default"/>
        <w:jc w:val="both"/>
        <w:rPr>
          <w:b/>
          <w:bCs/>
          <w:color w:val="00B0F0"/>
        </w:rPr>
      </w:pPr>
    </w:p>
    <w:p w14:paraId="27C39089" w14:textId="44D4447A" w:rsidR="00443E99" w:rsidRPr="00AD090A" w:rsidRDefault="00306BF4" w:rsidP="00443E99">
      <w:pPr>
        <w:jc w:val="both"/>
        <w:rPr>
          <w:rFonts w:ascii="Times New Roman" w:hAnsi="Times New Roman" w:cs="Times New Roman"/>
          <w:sz w:val="24"/>
          <w:szCs w:val="24"/>
          <w:shd w:val="clear" w:color="auto" w:fill="FFFFFF"/>
        </w:rPr>
      </w:pPr>
      <w:r>
        <w:rPr>
          <w:rFonts w:ascii="Times New Roman" w:hAnsi="Times New Roman" w:cs="Times New Roman"/>
          <w:b/>
          <w:bCs/>
          <w:sz w:val="24"/>
          <w:szCs w:val="24"/>
        </w:rPr>
        <w:t>6</w:t>
      </w:r>
      <w:r>
        <w:rPr>
          <w:rFonts w:ascii="Times New Roman" w:hAnsi="Times New Roman" w:cs="Times New Roman"/>
          <w:sz w:val="24"/>
          <w:szCs w:val="24"/>
        </w:rPr>
        <w:t xml:space="preserve"> -F</w:t>
      </w:r>
      <w:r w:rsidR="00B86C4E">
        <w:rPr>
          <w:rFonts w:ascii="Times New Roman" w:hAnsi="Times New Roman" w:cs="Times New Roman"/>
          <w:sz w:val="24"/>
          <w:szCs w:val="24"/>
        </w:rPr>
        <w:t>akültemiz Maliye, Ekonometri</w:t>
      </w:r>
      <w:r w:rsidR="005B5E2A">
        <w:rPr>
          <w:rFonts w:ascii="Times New Roman" w:hAnsi="Times New Roman" w:cs="Times New Roman"/>
          <w:sz w:val="24"/>
          <w:szCs w:val="24"/>
        </w:rPr>
        <w:t>, Uluslararası İlişkiler</w:t>
      </w:r>
      <w:r w:rsidR="00B86C4E">
        <w:rPr>
          <w:rFonts w:ascii="Times New Roman" w:hAnsi="Times New Roman" w:cs="Times New Roman"/>
          <w:sz w:val="24"/>
          <w:szCs w:val="24"/>
        </w:rPr>
        <w:t xml:space="preserve"> ile Çalışma Ekonomisi ve Endüstri İlişkileri</w:t>
      </w:r>
      <w:r w:rsidR="00EA695A">
        <w:rPr>
          <w:rFonts w:ascii="Times New Roman" w:hAnsi="Times New Roman" w:cs="Times New Roman"/>
          <w:sz w:val="24"/>
          <w:szCs w:val="24"/>
        </w:rPr>
        <w:t xml:space="preserve"> </w:t>
      </w:r>
      <w:r w:rsidR="00443E99" w:rsidRPr="00AD090A">
        <w:rPr>
          <w:rFonts w:ascii="Times New Roman" w:hAnsi="Times New Roman" w:cs="Times New Roman"/>
          <w:sz w:val="24"/>
          <w:szCs w:val="24"/>
        </w:rPr>
        <w:t xml:space="preserve">Bölümü öğrencilerine ait </w:t>
      </w:r>
      <w:r w:rsidR="00443E99" w:rsidRPr="00AD090A">
        <w:rPr>
          <w:rFonts w:ascii="Times New Roman" w:hAnsi="Times New Roman" w:cs="Times New Roman"/>
          <w:b/>
          <w:sz w:val="24"/>
          <w:szCs w:val="24"/>
        </w:rPr>
        <w:t>AKTS</w:t>
      </w:r>
      <w:r w:rsidR="00EF08FD" w:rsidRPr="00AD090A">
        <w:rPr>
          <w:rFonts w:ascii="Times New Roman" w:hAnsi="Times New Roman" w:cs="Times New Roman"/>
          <w:sz w:val="24"/>
          <w:szCs w:val="24"/>
        </w:rPr>
        <w:t xml:space="preserve"> tamamlama taleplerine</w:t>
      </w:r>
      <w:r w:rsidR="00443E99" w:rsidRPr="00AD090A">
        <w:rPr>
          <w:rFonts w:ascii="Times New Roman" w:hAnsi="Times New Roman" w:cs="Times New Roman"/>
          <w:sz w:val="24"/>
          <w:szCs w:val="24"/>
        </w:rPr>
        <w:t xml:space="preserve"> ilişkin Bölüm Başkanlıkları yazıları okundu.</w:t>
      </w:r>
    </w:p>
    <w:p w14:paraId="148C8F72" w14:textId="23DB99A4" w:rsidR="00443E99" w:rsidRPr="00AD090A" w:rsidRDefault="00443E99" w:rsidP="00443E99">
      <w:pPr>
        <w:autoSpaceDE w:val="0"/>
        <w:autoSpaceDN w:val="0"/>
        <w:adjustRightInd w:val="0"/>
        <w:ind w:firstLine="708"/>
        <w:jc w:val="both"/>
        <w:rPr>
          <w:rFonts w:ascii="Times New Roman" w:hAnsi="Times New Roman" w:cs="Times New Roman"/>
          <w:sz w:val="24"/>
          <w:szCs w:val="24"/>
        </w:rPr>
      </w:pPr>
      <w:proofErr w:type="gramStart"/>
      <w:r w:rsidRPr="00AD090A">
        <w:rPr>
          <w:rFonts w:ascii="Times New Roman" w:hAnsi="Times New Roman" w:cs="Times New Roman"/>
          <w:bCs/>
          <w:sz w:val="24"/>
          <w:szCs w:val="24"/>
        </w:rPr>
        <w:t xml:space="preserve">Yapılan görüşmelerden sonra; </w:t>
      </w:r>
      <w:r w:rsidRPr="00AD090A">
        <w:rPr>
          <w:rFonts w:ascii="Times New Roman" w:hAnsi="Times New Roman" w:cs="Times New Roman"/>
          <w:sz w:val="24"/>
          <w:szCs w:val="24"/>
        </w:rPr>
        <w:t>Maliye</w:t>
      </w:r>
      <w:r w:rsidR="00EA695A">
        <w:rPr>
          <w:rFonts w:ascii="Times New Roman" w:hAnsi="Times New Roman" w:cs="Times New Roman"/>
          <w:sz w:val="24"/>
          <w:szCs w:val="24"/>
        </w:rPr>
        <w:t xml:space="preserve">, </w:t>
      </w:r>
      <w:r w:rsidR="00EA695A" w:rsidRPr="00AD090A">
        <w:rPr>
          <w:rFonts w:ascii="Times New Roman" w:hAnsi="Times New Roman" w:cs="Times New Roman"/>
          <w:sz w:val="24"/>
          <w:szCs w:val="24"/>
        </w:rPr>
        <w:t>Ekonometri</w:t>
      </w:r>
      <w:r w:rsidR="005B5E2A">
        <w:rPr>
          <w:rFonts w:ascii="Times New Roman" w:hAnsi="Times New Roman" w:cs="Times New Roman"/>
          <w:sz w:val="24"/>
          <w:szCs w:val="24"/>
        </w:rPr>
        <w:t>,</w:t>
      </w:r>
      <w:r w:rsidR="005B5E2A" w:rsidRPr="005B5E2A">
        <w:rPr>
          <w:rFonts w:ascii="Times New Roman" w:hAnsi="Times New Roman" w:cs="Times New Roman"/>
          <w:sz w:val="24"/>
          <w:szCs w:val="24"/>
        </w:rPr>
        <w:t xml:space="preserve"> </w:t>
      </w:r>
      <w:r w:rsidR="005B5E2A">
        <w:rPr>
          <w:rFonts w:ascii="Times New Roman" w:hAnsi="Times New Roman" w:cs="Times New Roman"/>
          <w:sz w:val="24"/>
          <w:szCs w:val="24"/>
        </w:rPr>
        <w:t>Uluslararası İlişkiler</w:t>
      </w:r>
      <w:r w:rsidR="00EA695A">
        <w:rPr>
          <w:rFonts w:ascii="Times New Roman" w:hAnsi="Times New Roman" w:cs="Times New Roman"/>
          <w:sz w:val="24"/>
          <w:szCs w:val="24"/>
        </w:rPr>
        <w:t xml:space="preserve"> ile Çalışma Ekonomisi ve Endüstri İlişkileri</w:t>
      </w:r>
      <w:r w:rsidR="00EF08FD" w:rsidRPr="00AD090A">
        <w:rPr>
          <w:rFonts w:ascii="Times New Roman" w:hAnsi="Times New Roman" w:cs="Times New Roman"/>
          <w:sz w:val="24"/>
          <w:szCs w:val="24"/>
        </w:rPr>
        <w:t xml:space="preserve"> </w:t>
      </w:r>
      <w:r w:rsidRPr="00AD090A">
        <w:rPr>
          <w:rFonts w:ascii="Times New Roman" w:hAnsi="Times New Roman" w:cs="Times New Roman"/>
          <w:sz w:val="24"/>
          <w:szCs w:val="24"/>
        </w:rPr>
        <w:t>Bölümü öğrencilerinin AKTS tamamlama taleplerine ilişkin</w:t>
      </w:r>
      <w:r w:rsidRPr="00AD090A">
        <w:rPr>
          <w:rFonts w:ascii="Times New Roman" w:hAnsi="Times New Roman" w:cs="Times New Roman"/>
          <w:bCs/>
          <w:sz w:val="24"/>
          <w:szCs w:val="24"/>
        </w:rPr>
        <w:t xml:space="preserve">  </w:t>
      </w:r>
      <w:r w:rsidRPr="00AD090A">
        <w:rPr>
          <w:rFonts w:ascii="Times New Roman" w:hAnsi="Times New Roman" w:cs="Times New Roman"/>
          <w:sz w:val="24"/>
          <w:szCs w:val="24"/>
        </w:rPr>
        <w:t>"</w:t>
      </w:r>
      <w:r w:rsidRPr="00AD090A">
        <w:rPr>
          <w:rFonts w:ascii="Times New Roman" w:hAnsi="Times New Roman" w:cs="Times New Roman"/>
          <w:i/>
          <w:sz w:val="24"/>
          <w:szCs w:val="24"/>
        </w:rPr>
        <w:t>Sakarya Üniversitesi Ön Lisans ve Lisans Eğitim-Öğretim ve Sınav Yönetmeliği Uygulama Esaslarının 35. Maddesinin 4. fıkrasına</w:t>
      </w:r>
      <w:r w:rsidRPr="00AD090A">
        <w:rPr>
          <w:rFonts w:ascii="Times New Roman" w:hAnsi="Times New Roman" w:cs="Times New Roman"/>
          <w:sz w:val="24"/>
          <w:szCs w:val="24"/>
        </w:rPr>
        <w:t xml:space="preserve">” göre mezuniyet için aranan 240 AKTS şartını sağlamaları için 10 </w:t>
      </w:r>
      <w:proofErr w:type="spellStart"/>
      <w:r w:rsidRPr="00AD090A">
        <w:rPr>
          <w:rFonts w:ascii="Times New Roman" w:hAnsi="Times New Roman" w:cs="Times New Roman"/>
          <w:sz w:val="24"/>
          <w:szCs w:val="24"/>
        </w:rPr>
        <w:t>AKTS'ye</w:t>
      </w:r>
      <w:proofErr w:type="spellEnd"/>
      <w:r w:rsidRPr="00AD090A">
        <w:rPr>
          <w:rFonts w:ascii="Times New Roman" w:hAnsi="Times New Roman" w:cs="Times New Roman"/>
          <w:sz w:val="24"/>
          <w:szCs w:val="24"/>
        </w:rPr>
        <w:t xml:space="preserve"> kadar İntibak </w:t>
      </w:r>
      <w:proofErr w:type="spellStart"/>
      <w:r w:rsidRPr="00AD090A">
        <w:rPr>
          <w:rFonts w:ascii="Times New Roman" w:hAnsi="Times New Roman" w:cs="Times New Roman"/>
          <w:sz w:val="24"/>
          <w:szCs w:val="24"/>
        </w:rPr>
        <w:t>AKTS'si</w:t>
      </w:r>
      <w:proofErr w:type="spellEnd"/>
      <w:r w:rsidRPr="00AD090A">
        <w:rPr>
          <w:rFonts w:ascii="Times New Roman" w:hAnsi="Times New Roman" w:cs="Times New Roman"/>
          <w:sz w:val="24"/>
          <w:szCs w:val="24"/>
        </w:rPr>
        <w:t xml:space="preserve"> eklenmesi</w:t>
      </w:r>
      <w:r w:rsidRPr="00AD090A">
        <w:rPr>
          <w:rFonts w:ascii="Times New Roman" w:hAnsi="Times New Roman" w:cs="Times New Roman"/>
          <w:bCs/>
          <w:sz w:val="24"/>
          <w:szCs w:val="24"/>
        </w:rPr>
        <w:t xml:space="preserve"> </w:t>
      </w:r>
      <w:r w:rsidRPr="00AD090A">
        <w:rPr>
          <w:rFonts w:ascii="Times New Roman" w:hAnsi="Times New Roman" w:cs="Times New Roman"/>
          <w:sz w:val="24"/>
          <w:szCs w:val="24"/>
        </w:rPr>
        <w:t xml:space="preserve">taleplerinin aşağıda belirtilen şekliyle uygun olduğuna oy birliği ile karar verildi. </w:t>
      </w:r>
      <w:proofErr w:type="gramEnd"/>
    </w:p>
    <w:tbl>
      <w:tblPr>
        <w:tblStyle w:val="TabloKlavuzu"/>
        <w:tblW w:w="10100" w:type="dxa"/>
        <w:jc w:val="center"/>
        <w:tblLook w:val="04A0" w:firstRow="1" w:lastRow="0" w:firstColumn="1" w:lastColumn="0" w:noHBand="0" w:noVBand="1"/>
      </w:tblPr>
      <w:tblGrid>
        <w:gridCol w:w="1980"/>
        <w:gridCol w:w="1590"/>
        <w:gridCol w:w="4610"/>
        <w:gridCol w:w="1920"/>
      </w:tblGrid>
      <w:tr w:rsidR="00AD090A" w:rsidRPr="00AD090A" w14:paraId="55AA52BD" w14:textId="77777777" w:rsidTr="009D14BD">
        <w:trPr>
          <w:trHeight w:val="362"/>
          <w:jc w:val="center"/>
        </w:trPr>
        <w:tc>
          <w:tcPr>
            <w:tcW w:w="0" w:type="auto"/>
            <w:gridSpan w:val="3"/>
            <w:vAlign w:val="center"/>
          </w:tcPr>
          <w:p w14:paraId="6F67BA50" w14:textId="77777777" w:rsidR="00443E99" w:rsidRPr="00AD090A" w:rsidRDefault="00443E99" w:rsidP="009D14BD">
            <w:pPr>
              <w:jc w:val="both"/>
              <w:rPr>
                <w:rFonts w:ascii="Times New Roman" w:hAnsi="Times New Roman" w:cs="Times New Roman"/>
                <w:b/>
                <w:sz w:val="24"/>
                <w:szCs w:val="24"/>
              </w:rPr>
            </w:pPr>
            <w:r w:rsidRPr="00AD090A">
              <w:rPr>
                <w:rFonts w:ascii="Times New Roman" w:hAnsi="Times New Roman" w:cs="Times New Roman"/>
                <w:b/>
                <w:sz w:val="24"/>
                <w:szCs w:val="24"/>
              </w:rPr>
              <w:t>Öğrencinin</w:t>
            </w:r>
          </w:p>
        </w:tc>
        <w:tc>
          <w:tcPr>
            <w:tcW w:w="0" w:type="auto"/>
            <w:vMerge w:val="restart"/>
            <w:vAlign w:val="center"/>
          </w:tcPr>
          <w:p w14:paraId="79638E36" w14:textId="77777777" w:rsidR="00443E99" w:rsidRPr="00AD090A" w:rsidRDefault="00443E99" w:rsidP="009D14BD">
            <w:pPr>
              <w:jc w:val="both"/>
              <w:rPr>
                <w:rFonts w:ascii="Times New Roman" w:hAnsi="Times New Roman" w:cs="Times New Roman"/>
                <w:b/>
                <w:sz w:val="24"/>
                <w:szCs w:val="24"/>
              </w:rPr>
            </w:pPr>
            <w:r w:rsidRPr="00AD090A">
              <w:rPr>
                <w:rFonts w:ascii="Times New Roman" w:hAnsi="Times New Roman" w:cs="Times New Roman"/>
                <w:b/>
                <w:sz w:val="24"/>
                <w:szCs w:val="24"/>
              </w:rPr>
              <w:t xml:space="preserve">Eklenecek </w:t>
            </w:r>
          </w:p>
          <w:p w14:paraId="7B53B742" w14:textId="77777777" w:rsidR="00443E99" w:rsidRPr="00AD090A" w:rsidRDefault="00443E99" w:rsidP="009D14BD">
            <w:pPr>
              <w:jc w:val="both"/>
              <w:rPr>
                <w:rFonts w:ascii="Times New Roman" w:hAnsi="Times New Roman" w:cs="Times New Roman"/>
                <w:b/>
                <w:sz w:val="24"/>
                <w:szCs w:val="24"/>
              </w:rPr>
            </w:pPr>
            <w:r w:rsidRPr="00AD090A">
              <w:rPr>
                <w:rFonts w:ascii="Times New Roman" w:hAnsi="Times New Roman" w:cs="Times New Roman"/>
                <w:b/>
                <w:sz w:val="24"/>
                <w:szCs w:val="24"/>
              </w:rPr>
              <w:t>AKTS Değeri</w:t>
            </w:r>
          </w:p>
        </w:tc>
      </w:tr>
      <w:tr w:rsidR="00AD090A" w:rsidRPr="00AD090A" w14:paraId="4103C7CA" w14:textId="77777777" w:rsidTr="009D14BD">
        <w:trPr>
          <w:trHeight w:val="362"/>
          <w:jc w:val="center"/>
        </w:trPr>
        <w:tc>
          <w:tcPr>
            <w:tcW w:w="1980" w:type="dxa"/>
            <w:vAlign w:val="center"/>
          </w:tcPr>
          <w:p w14:paraId="02350EEE" w14:textId="77777777" w:rsidR="00443E99" w:rsidRPr="00AD090A" w:rsidRDefault="00443E99" w:rsidP="009D14BD">
            <w:pPr>
              <w:jc w:val="both"/>
              <w:rPr>
                <w:rFonts w:ascii="Times New Roman" w:hAnsi="Times New Roman" w:cs="Times New Roman"/>
                <w:b/>
                <w:sz w:val="24"/>
                <w:szCs w:val="24"/>
              </w:rPr>
            </w:pPr>
            <w:r w:rsidRPr="00AD090A">
              <w:rPr>
                <w:rFonts w:ascii="Times New Roman" w:hAnsi="Times New Roman" w:cs="Times New Roman"/>
                <w:b/>
                <w:sz w:val="24"/>
                <w:szCs w:val="24"/>
              </w:rPr>
              <w:t>Bölümü</w:t>
            </w:r>
          </w:p>
        </w:tc>
        <w:tc>
          <w:tcPr>
            <w:tcW w:w="1590" w:type="dxa"/>
            <w:vAlign w:val="center"/>
          </w:tcPr>
          <w:p w14:paraId="488A7403" w14:textId="77777777" w:rsidR="00443E99" w:rsidRPr="00AD090A" w:rsidRDefault="00443E99" w:rsidP="009D14BD">
            <w:pPr>
              <w:jc w:val="both"/>
              <w:rPr>
                <w:rFonts w:ascii="Times New Roman" w:hAnsi="Times New Roman" w:cs="Times New Roman"/>
                <w:b/>
                <w:sz w:val="24"/>
                <w:szCs w:val="24"/>
              </w:rPr>
            </w:pPr>
            <w:r w:rsidRPr="00AD090A">
              <w:rPr>
                <w:rFonts w:ascii="Times New Roman" w:hAnsi="Times New Roman" w:cs="Times New Roman"/>
                <w:b/>
                <w:sz w:val="24"/>
                <w:szCs w:val="24"/>
              </w:rPr>
              <w:t>Numarası</w:t>
            </w:r>
          </w:p>
        </w:tc>
        <w:tc>
          <w:tcPr>
            <w:tcW w:w="4610" w:type="dxa"/>
            <w:vAlign w:val="center"/>
          </w:tcPr>
          <w:p w14:paraId="02916FBD" w14:textId="77777777" w:rsidR="00443E99" w:rsidRPr="00AD090A" w:rsidRDefault="00443E99" w:rsidP="009D14BD">
            <w:pPr>
              <w:jc w:val="both"/>
              <w:rPr>
                <w:rFonts w:ascii="Times New Roman" w:hAnsi="Times New Roman" w:cs="Times New Roman"/>
                <w:b/>
                <w:sz w:val="24"/>
                <w:szCs w:val="24"/>
              </w:rPr>
            </w:pPr>
            <w:r w:rsidRPr="00AD090A">
              <w:rPr>
                <w:rFonts w:ascii="Times New Roman" w:hAnsi="Times New Roman" w:cs="Times New Roman"/>
                <w:b/>
                <w:sz w:val="24"/>
                <w:szCs w:val="24"/>
              </w:rPr>
              <w:t>Adı Soyadı</w:t>
            </w:r>
          </w:p>
        </w:tc>
        <w:tc>
          <w:tcPr>
            <w:tcW w:w="0" w:type="auto"/>
            <w:vMerge/>
          </w:tcPr>
          <w:p w14:paraId="20784535" w14:textId="77777777" w:rsidR="00443E99" w:rsidRPr="00AD090A" w:rsidRDefault="00443E99" w:rsidP="009D14BD">
            <w:pPr>
              <w:jc w:val="both"/>
              <w:rPr>
                <w:rFonts w:ascii="Times New Roman" w:hAnsi="Times New Roman" w:cs="Times New Roman"/>
                <w:b/>
                <w:sz w:val="24"/>
                <w:szCs w:val="24"/>
              </w:rPr>
            </w:pPr>
          </w:p>
        </w:tc>
      </w:tr>
      <w:tr w:rsidR="00AD090A" w:rsidRPr="00AD090A" w14:paraId="6281C9DC" w14:textId="77777777" w:rsidTr="009D14BD">
        <w:trPr>
          <w:trHeight w:val="362"/>
          <w:jc w:val="center"/>
        </w:trPr>
        <w:tc>
          <w:tcPr>
            <w:tcW w:w="1980" w:type="dxa"/>
            <w:vMerge w:val="restart"/>
            <w:vAlign w:val="center"/>
          </w:tcPr>
          <w:p w14:paraId="49147071" w14:textId="54A1B220" w:rsidR="00E5378D" w:rsidRPr="00AD090A" w:rsidRDefault="00E5378D" w:rsidP="009D14BD">
            <w:pPr>
              <w:jc w:val="both"/>
              <w:rPr>
                <w:rFonts w:ascii="Times New Roman" w:hAnsi="Times New Roman" w:cs="Times New Roman"/>
                <w:sz w:val="24"/>
                <w:szCs w:val="24"/>
              </w:rPr>
            </w:pPr>
            <w:r w:rsidRPr="00AD090A">
              <w:rPr>
                <w:rFonts w:ascii="Times New Roman" w:hAnsi="Times New Roman" w:cs="Times New Roman"/>
                <w:sz w:val="24"/>
                <w:szCs w:val="24"/>
              </w:rPr>
              <w:t>Maliye</w:t>
            </w:r>
          </w:p>
        </w:tc>
        <w:tc>
          <w:tcPr>
            <w:tcW w:w="1590" w:type="dxa"/>
            <w:vAlign w:val="center"/>
          </w:tcPr>
          <w:p w14:paraId="302A73A5" w14:textId="319E9250" w:rsidR="00E5378D" w:rsidRPr="00AD090A" w:rsidRDefault="00E5378D" w:rsidP="009D14BD">
            <w:pPr>
              <w:jc w:val="both"/>
              <w:rPr>
                <w:rFonts w:ascii="Times New Roman" w:hAnsi="Times New Roman" w:cs="Times New Roman"/>
                <w:sz w:val="24"/>
                <w:szCs w:val="24"/>
              </w:rPr>
            </w:pPr>
            <w:r w:rsidRPr="00AD090A">
              <w:rPr>
                <w:rFonts w:ascii="Times New Roman" w:hAnsi="Times New Roman" w:cs="Times New Roman"/>
                <w:sz w:val="24"/>
                <w:szCs w:val="24"/>
              </w:rPr>
              <w:t>B191812056</w:t>
            </w:r>
          </w:p>
        </w:tc>
        <w:tc>
          <w:tcPr>
            <w:tcW w:w="4610" w:type="dxa"/>
            <w:vAlign w:val="center"/>
          </w:tcPr>
          <w:p w14:paraId="67A35D8D" w14:textId="418B007B" w:rsidR="00E5378D" w:rsidRPr="00AD090A" w:rsidRDefault="009E3567" w:rsidP="009D14BD">
            <w:pPr>
              <w:jc w:val="both"/>
              <w:rPr>
                <w:rFonts w:ascii="Times New Roman" w:hAnsi="Times New Roman" w:cs="Times New Roman"/>
                <w:sz w:val="24"/>
                <w:szCs w:val="24"/>
              </w:rPr>
            </w:pPr>
            <w:r>
              <w:rPr>
                <w:rFonts w:ascii="Times New Roman" w:hAnsi="Times New Roman" w:cs="Times New Roman"/>
                <w:sz w:val="24"/>
                <w:szCs w:val="24"/>
              </w:rPr>
              <w:t>Ne… ME</w:t>
            </w:r>
            <w:proofErr w:type="gramStart"/>
            <w:r>
              <w:rPr>
                <w:rFonts w:ascii="Times New Roman" w:hAnsi="Times New Roman" w:cs="Times New Roman"/>
                <w:sz w:val="24"/>
                <w:szCs w:val="24"/>
              </w:rPr>
              <w:t>….</w:t>
            </w:r>
            <w:proofErr w:type="gramEnd"/>
          </w:p>
        </w:tc>
        <w:tc>
          <w:tcPr>
            <w:tcW w:w="0" w:type="auto"/>
            <w:vAlign w:val="center"/>
          </w:tcPr>
          <w:p w14:paraId="0148D78C" w14:textId="56118EE1" w:rsidR="00E5378D" w:rsidRPr="00AD090A" w:rsidRDefault="00E5378D" w:rsidP="009D14BD">
            <w:pPr>
              <w:jc w:val="center"/>
              <w:rPr>
                <w:rFonts w:ascii="Times New Roman" w:hAnsi="Times New Roman" w:cs="Times New Roman"/>
                <w:sz w:val="24"/>
                <w:szCs w:val="24"/>
              </w:rPr>
            </w:pPr>
            <w:r w:rsidRPr="00AD090A">
              <w:rPr>
                <w:rFonts w:ascii="Times New Roman" w:hAnsi="Times New Roman" w:cs="Times New Roman"/>
                <w:sz w:val="24"/>
                <w:szCs w:val="24"/>
              </w:rPr>
              <w:t>4</w:t>
            </w:r>
          </w:p>
        </w:tc>
      </w:tr>
      <w:tr w:rsidR="00AD090A" w:rsidRPr="00AD090A" w14:paraId="013A44FF" w14:textId="77777777" w:rsidTr="009D14BD">
        <w:trPr>
          <w:trHeight w:val="362"/>
          <w:jc w:val="center"/>
        </w:trPr>
        <w:tc>
          <w:tcPr>
            <w:tcW w:w="1980" w:type="dxa"/>
            <w:vMerge/>
            <w:vAlign w:val="center"/>
          </w:tcPr>
          <w:p w14:paraId="2829D903" w14:textId="77777777" w:rsidR="00E5378D" w:rsidRPr="00AD090A" w:rsidRDefault="00E5378D" w:rsidP="009D14BD">
            <w:pPr>
              <w:jc w:val="both"/>
              <w:rPr>
                <w:rFonts w:ascii="Times New Roman" w:hAnsi="Times New Roman" w:cs="Times New Roman"/>
                <w:sz w:val="24"/>
                <w:szCs w:val="24"/>
              </w:rPr>
            </w:pPr>
          </w:p>
        </w:tc>
        <w:tc>
          <w:tcPr>
            <w:tcW w:w="1590" w:type="dxa"/>
            <w:vAlign w:val="center"/>
          </w:tcPr>
          <w:p w14:paraId="68771018" w14:textId="5D81977C" w:rsidR="00E5378D" w:rsidRPr="00AD090A" w:rsidRDefault="0027634A" w:rsidP="009D14BD">
            <w:pPr>
              <w:jc w:val="both"/>
              <w:rPr>
                <w:rFonts w:ascii="Times New Roman" w:hAnsi="Times New Roman" w:cs="Times New Roman"/>
                <w:sz w:val="24"/>
                <w:szCs w:val="24"/>
              </w:rPr>
            </w:pPr>
            <w:r>
              <w:rPr>
                <w:rFonts w:ascii="Times New Roman" w:hAnsi="Times New Roman" w:cs="Times New Roman"/>
                <w:sz w:val="24"/>
                <w:szCs w:val="24"/>
              </w:rPr>
              <w:t>G191812066</w:t>
            </w:r>
          </w:p>
        </w:tc>
        <w:tc>
          <w:tcPr>
            <w:tcW w:w="4610" w:type="dxa"/>
            <w:vAlign w:val="center"/>
          </w:tcPr>
          <w:p w14:paraId="3AB157EA" w14:textId="50CF5984" w:rsidR="00E5378D" w:rsidRPr="00AD090A" w:rsidRDefault="009E3567" w:rsidP="009D14BD">
            <w:pPr>
              <w:jc w:val="both"/>
              <w:rPr>
                <w:rFonts w:ascii="Times New Roman" w:hAnsi="Times New Roman" w:cs="Times New Roman"/>
                <w:sz w:val="24"/>
                <w:szCs w:val="24"/>
              </w:rPr>
            </w:pPr>
            <w:proofErr w:type="spellStart"/>
            <w:r>
              <w:rPr>
                <w:rFonts w:ascii="Times New Roman" w:hAnsi="Times New Roman" w:cs="Times New Roman"/>
                <w:sz w:val="24"/>
                <w:szCs w:val="24"/>
              </w:rPr>
              <w:t>Kü</w:t>
            </w:r>
            <w:proofErr w:type="spellEnd"/>
            <w:r>
              <w:rPr>
                <w:rFonts w:ascii="Times New Roman" w:hAnsi="Times New Roman" w:cs="Times New Roman"/>
                <w:sz w:val="24"/>
                <w:szCs w:val="24"/>
              </w:rPr>
              <w:t>… ME…</w:t>
            </w:r>
          </w:p>
        </w:tc>
        <w:tc>
          <w:tcPr>
            <w:tcW w:w="0" w:type="auto"/>
            <w:vAlign w:val="center"/>
          </w:tcPr>
          <w:p w14:paraId="408674C3" w14:textId="23A6C2BD" w:rsidR="00E5378D" w:rsidRPr="00AD090A" w:rsidRDefault="004A4CC7" w:rsidP="009D14BD">
            <w:pPr>
              <w:jc w:val="center"/>
              <w:rPr>
                <w:rFonts w:ascii="Times New Roman" w:hAnsi="Times New Roman" w:cs="Times New Roman"/>
                <w:sz w:val="24"/>
                <w:szCs w:val="24"/>
              </w:rPr>
            </w:pPr>
            <w:r>
              <w:rPr>
                <w:rFonts w:ascii="Times New Roman" w:hAnsi="Times New Roman" w:cs="Times New Roman"/>
                <w:sz w:val="24"/>
                <w:szCs w:val="24"/>
              </w:rPr>
              <w:t>2</w:t>
            </w:r>
          </w:p>
        </w:tc>
      </w:tr>
      <w:tr w:rsidR="00AD090A" w:rsidRPr="00AD090A" w14:paraId="0BAC75F7" w14:textId="77777777" w:rsidTr="000678DE">
        <w:trPr>
          <w:trHeight w:val="421"/>
          <w:jc w:val="center"/>
        </w:trPr>
        <w:tc>
          <w:tcPr>
            <w:tcW w:w="1980" w:type="dxa"/>
            <w:vMerge/>
            <w:vAlign w:val="center"/>
          </w:tcPr>
          <w:p w14:paraId="1116A81C" w14:textId="77777777" w:rsidR="00E5378D" w:rsidRPr="00AD090A" w:rsidRDefault="00E5378D" w:rsidP="009D14BD">
            <w:pPr>
              <w:jc w:val="both"/>
              <w:rPr>
                <w:rFonts w:ascii="Times New Roman" w:hAnsi="Times New Roman" w:cs="Times New Roman"/>
                <w:sz w:val="24"/>
                <w:szCs w:val="24"/>
              </w:rPr>
            </w:pPr>
          </w:p>
        </w:tc>
        <w:tc>
          <w:tcPr>
            <w:tcW w:w="1590" w:type="dxa"/>
            <w:vAlign w:val="center"/>
          </w:tcPr>
          <w:p w14:paraId="2D3BE40F" w14:textId="10AB8FCB" w:rsidR="00E5378D" w:rsidRPr="00AD090A" w:rsidRDefault="004A4CC7" w:rsidP="009D14BD">
            <w:pPr>
              <w:jc w:val="both"/>
              <w:rPr>
                <w:rFonts w:ascii="Times New Roman" w:hAnsi="Times New Roman" w:cs="Times New Roman"/>
                <w:sz w:val="24"/>
                <w:szCs w:val="24"/>
              </w:rPr>
            </w:pPr>
            <w:r>
              <w:rPr>
                <w:rFonts w:ascii="Times New Roman" w:hAnsi="Times New Roman" w:cs="Times New Roman"/>
                <w:sz w:val="24"/>
                <w:szCs w:val="24"/>
              </w:rPr>
              <w:t>G191812076</w:t>
            </w:r>
          </w:p>
        </w:tc>
        <w:tc>
          <w:tcPr>
            <w:tcW w:w="4610" w:type="dxa"/>
            <w:vAlign w:val="center"/>
          </w:tcPr>
          <w:p w14:paraId="6DA8DB87" w14:textId="75CC1620" w:rsidR="00E5378D" w:rsidRPr="00AD090A" w:rsidRDefault="009E3567" w:rsidP="009D14BD">
            <w:pPr>
              <w:jc w:val="both"/>
              <w:rPr>
                <w:rFonts w:ascii="Times New Roman" w:hAnsi="Times New Roman" w:cs="Times New Roman"/>
                <w:sz w:val="24"/>
                <w:szCs w:val="24"/>
              </w:rPr>
            </w:pPr>
            <w:r>
              <w:rPr>
                <w:rFonts w:ascii="Times New Roman" w:hAnsi="Times New Roman" w:cs="Times New Roman"/>
                <w:sz w:val="24"/>
                <w:szCs w:val="24"/>
              </w:rPr>
              <w:t>Su… Nu… DÜ</w:t>
            </w:r>
            <w:proofErr w:type="gramStart"/>
            <w:r>
              <w:rPr>
                <w:rFonts w:ascii="Times New Roman" w:hAnsi="Times New Roman" w:cs="Times New Roman"/>
                <w:sz w:val="24"/>
                <w:szCs w:val="24"/>
              </w:rPr>
              <w:t>….</w:t>
            </w:r>
            <w:proofErr w:type="gramEnd"/>
          </w:p>
        </w:tc>
        <w:tc>
          <w:tcPr>
            <w:tcW w:w="0" w:type="auto"/>
            <w:vAlign w:val="center"/>
          </w:tcPr>
          <w:p w14:paraId="01FAC036" w14:textId="19E966CE" w:rsidR="00E5378D" w:rsidRPr="00AD090A" w:rsidRDefault="004A4CC7" w:rsidP="009D14BD">
            <w:pPr>
              <w:jc w:val="center"/>
              <w:rPr>
                <w:rFonts w:ascii="Times New Roman" w:hAnsi="Times New Roman" w:cs="Times New Roman"/>
                <w:sz w:val="24"/>
                <w:szCs w:val="24"/>
              </w:rPr>
            </w:pPr>
            <w:r>
              <w:rPr>
                <w:rFonts w:ascii="Times New Roman" w:hAnsi="Times New Roman" w:cs="Times New Roman"/>
                <w:sz w:val="24"/>
                <w:szCs w:val="24"/>
              </w:rPr>
              <w:t>4</w:t>
            </w:r>
          </w:p>
        </w:tc>
      </w:tr>
      <w:tr w:rsidR="00AD090A" w:rsidRPr="00AD090A" w14:paraId="21BC7E55" w14:textId="77777777" w:rsidTr="009D14BD">
        <w:trPr>
          <w:trHeight w:val="362"/>
          <w:jc w:val="center"/>
        </w:trPr>
        <w:tc>
          <w:tcPr>
            <w:tcW w:w="1980" w:type="dxa"/>
            <w:vAlign w:val="center"/>
          </w:tcPr>
          <w:p w14:paraId="7D92DD1E" w14:textId="60269B0F" w:rsidR="000678DE" w:rsidRPr="00AD090A" w:rsidRDefault="000678DE" w:rsidP="000678DE">
            <w:pPr>
              <w:jc w:val="both"/>
              <w:rPr>
                <w:rFonts w:ascii="Times New Roman" w:hAnsi="Times New Roman" w:cs="Times New Roman"/>
                <w:sz w:val="24"/>
                <w:szCs w:val="24"/>
              </w:rPr>
            </w:pPr>
            <w:r w:rsidRPr="00AD090A">
              <w:rPr>
                <w:rFonts w:ascii="Times New Roman" w:hAnsi="Times New Roman" w:cs="Times New Roman"/>
                <w:sz w:val="24"/>
                <w:szCs w:val="24"/>
              </w:rPr>
              <w:t>Ekonometri</w:t>
            </w:r>
          </w:p>
        </w:tc>
        <w:tc>
          <w:tcPr>
            <w:tcW w:w="1590" w:type="dxa"/>
            <w:vAlign w:val="center"/>
          </w:tcPr>
          <w:p w14:paraId="0639B094" w14:textId="04519AD0" w:rsidR="000678DE" w:rsidRPr="00AD090A" w:rsidRDefault="000678DE" w:rsidP="000678DE">
            <w:pPr>
              <w:jc w:val="both"/>
              <w:rPr>
                <w:rFonts w:ascii="Times New Roman" w:hAnsi="Times New Roman" w:cs="Times New Roman"/>
                <w:sz w:val="24"/>
                <w:szCs w:val="24"/>
              </w:rPr>
            </w:pPr>
            <w:r w:rsidRPr="00AD090A">
              <w:rPr>
                <w:rFonts w:ascii="Times New Roman" w:hAnsi="Times New Roman" w:cs="Times New Roman"/>
                <w:sz w:val="24"/>
                <w:szCs w:val="24"/>
              </w:rPr>
              <w:t>B181818377</w:t>
            </w:r>
          </w:p>
        </w:tc>
        <w:tc>
          <w:tcPr>
            <w:tcW w:w="4610" w:type="dxa"/>
            <w:vAlign w:val="center"/>
          </w:tcPr>
          <w:p w14:paraId="6E37C7CC" w14:textId="53F30F20" w:rsidR="000678DE" w:rsidRPr="00AD090A" w:rsidRDefault="009E3567" w:rsidP="000678DE">
            <w:pPr>
              <w:jc w:val="both"/>
              <w:rPr>
                <w:rFonts w:ascii="Times New Roman" w:hAnsi="Times New Roman" w:cs="Times New Roman"/>
                <w:sz w:val="24"/>
                <w:szCs w:val="24"/>
              </w:rPr>
            </w:pPr>
            <w:r>
              <w:rPr>
                <w:rFonts w:ascii="Times New Roman" w:hAnsi="Times New Roman" w:cs="Times New Roman"/>
                <w:sz w:val="24"/>
                <w:szCs w:val="24"/>
              </w:rPr>
              <w:t>Fu</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ÜR….</w:t>
            </w:r>
          </w:p>
        </w:tc>
        <w:tc>
          <w:tcPr>
            <w:tcW w:w="0" w:type="auto"/>
            <w:vAlign w:val="center"/>
          </w:tcPr>
          <w:p w14:paraId="6CF8D97D" w14:textId="3B1E187C" w:rsidR="000678DE" w:rsidRPr="00AD090A" w:rsidRDefault="000678DE" w:rsidP="000678DE">
            <w:pPr>
              <w:jc w:val="center"/>
              <w:rPr>
                <w:rFonts w:ascii="Times New Roman" w:hAnsi="Times New Roman" w:cs="Times New Roman"/>
                <w:sz w:val="24"/>
                <w:szCs w:val="24"/>
              </w:rPr>
            </w:pPr>
            <w:r w:rsidRPr="00AD090A">
              <w:rPr>
                <w:rFonts w:ascii="Times New Roman" w:hAnsi="Times New Roman" w:cs="Times New Roman"/>
                <w:sz w:val="24"/>
                <w:szCs w:val="24"/>
              </w:rPr>
              <w:t>1</w:t>
            </w:r>
          </w:p>
        </w:tc>
      </w:tr>
      <w:tr w:rsidR="00EA695A" w:rsidRPr="00AD090A" w14:paraId="36CDBD18" w14:textId="77777777" w:rsidTr="009D14BD">
        <w:trPr>
          <w:trHeight w:val="362"/>
          <w:jc w:val="center"/>
        </w:trPr>
        <w:tc>
          <w:tcPr>
            <w:tcW w:w="1980" w:type="dxa"/>
            <w:vAlign w:val="center"/>
          </w:tcPr>
          <w:p w14:paraId="723D4D33" w14:textId="74A9E54D" w:rsidR="00EA695A" w:rsidRPr="00AD090A" w:rsidRDefault="00EA695A" w:rsidP="000678DE">
            <w:pPr>
              <w:jc w:val="both"/>
              <w:rPr>
                <w:rFonts w:ascii="Times New Roman" w:hAnsi="Times New Roman" w:cs="Times New Roman"/>
                <w:sz w:val="24"/>
                <w:szCs w:val="24"/>
              </w:rPr>
            </w:pPr>
            <w:r>
              <w:rPr>
                <w:rFonts w:ascii="Times New Roman" w:hAnsi="Times New Roman" w:cs="Times New Roman"/>
                <w:sz w:val="24"/>
                <w:szCs w:val="24"/>
              </w:rPr>
              <w:t>Çalışma Ekonomisi ve Endüstri İlişkileri</w:t>
            </w:r>
          </w:p>
        </w:tc>
        <w:tc>
          <w:tcPr>
            <w:tcW w:w="1590" w:type="dxa"/>
            <w:vAlign w:val="center"/>
          </w:tcPr>
          <w:p w14:paraId="34C7A1C7" w14:textId="413AF9BA" w:rsidR="00EA695A" w:rsidRPr="00AD090A" w:rsidRDefault="00EA695A" w:rsidP="000678DE">
            <w:pPr>
              <w:jc w:val="both"/>
              <w:rPr>
                <w:rFonts w:ascii="Times New Roman" w:hAnsi="Times New Roman" w:cs="Times New Roman"/>
                <w:sz w:val="24"/>
                <w:szCs w:val="24"/>
              </w:rPr>
            </w:pPr>
            <w:r>
              <w:rPr>
                <w:rFonts w:ascii="Times New Roman" w:hAnsi="Times New Roman" w:cs="Times New Roman"/>
                <w:sz w:val="24"/>
                <w:szCs w:val="24"/>
              </w:rPr>
              <w:t>G181806388</w:t>
            </w:r>
          </w:p>
        </w:tc>
        <w:tc>
          <w:tcPr>
            <w:tcW w:w="4610" w:type="dxa"/>
            <w:vAlign w:val="center"/>
          </w:tcPr>
          <w:p w14:paraId="699619B2" w14:textId="06FA1D06" w:rsidR="00EA695A" w:rsidRPr="00AD090A" w:rsidRDefault="009E3567" w:rsidP="000678DE">
            <w:pPr>
              <w:jc w:val="both"/>
              <w:rPr>
                <w:rFonts w:ascii="Times New Roman" w:hAnsi="Times New Roman" w:cs="Times New Roman"/>
                <w:sz w:val="24"/>
                <w:szCs w:val="24"/>
              </w:rPr>
            </w:pPr>
            <w:r>
              <w:rPr>
                <w:rFonts w:ascii="Times New Roman" w:hAnsi="Times New Roman" w:cs="Times New Roman"/>
                <w:sz w:val="24"/>
                <w:szCs w:val="24"/>
              </w:rPr>
              <w:t>Al</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Er….. DO…..</w:t>
            </w:r>
          </w:p>
        </w:tc>
        <w:tc>
          <w:tcPr>
            <w:tcW w:w="0" w:type="auto"/>
            <w:vAlign w:val="center"/>
          </w:tcPr>
          <w:p w14:paraId="3E64A9AA" w14:textId="2093AB7A" w:rsidR="00EA695A" w:rsidRPr="00AD090A" w:rsidRDefault="00EA695A" w:rsidP="000678DE">
            <w:pPr>
              <w:jc w:val="center"/>
              <w:rPr>
                <w:rFonts w:ascii="Times New Roman" w:hAnsi="Times New Roman" w:cs="Times New Roman"/>
                <w:sz w:val="24"/>
                <w:szCs w:val="24"/>
              </w:rPr>
            </w:pPr>
            <w:r>
              <w:rPr>
                <w:rFonts w:ascii="Times New Roman" w:hAnsi="Times New Roman" w:cs="Times New Roman"/>
                <w:sz w:val="24"/>
                <w:szCs w:val="24"/>
              </w:rPr>
              <w:t>1</w:t>
            </w:r>
          </w:p>
        </w:tc>
      </w:tr>
      <w:tr w:rsidR="005B27F3" w:rsidRPr="00AD090A" w14:paraId="368F5933" w14:textId="77777777" w:rsidTr="009D14BD">
        <w:trPr>
          <w:trHeight w:val="362"/>
          <w:jc w:val="center"/>
        </w:trPr>
        <w:tc>
          <w:tcPr>
            <w:tcW w:w="1980" w:type="dxa"/>
            <w:vAlign w:val="center"/>
          </w:tcPr>
          <w:p w14:paraId="35695108" w14:textId="77FB0C60" w:rsidR="005B27F3" w:rsidRDefault="005B27F3" w:rsidP="005B27F3">
            <w:pPr>
              <w:jc w:val="both"/>
              <w:rPr>
                <w:rFonts w:ascii="Times New Roman" w:hAnsi="Times New Roman" w:cs="Times New Roman"/>
                <w:sz w:val="24"/>
                <w:szCs w:val="24"/>
              </w:rPr>
            </w:pPr>
            <w:r>
              <w:rPr>
                <w:rFonts w:ascii="Times New Roman" w:hAnsi="Times New Roman" w:cs="Times New Roman"/>
                <w:sz w:val="24"/>
                <w:szCs w:val="24"/>
              </w:rPr>
              <w:t>Uluslararası İl</w:t>
            </w:r>
            <w:r w:rsidR="005B5E2A">
              <w:rPr>
                <w:rFonts w:ascii="Times New Roman" w:hAnsi="Times New Roman" w:cs="Times New Roman"/>
                <w:sz w:val="24"/>
                <w:szCs w:val="24"/>
              </w:rPr>
              <w:t>işki</w:t>
            </w:r>
            <w:r>
              <w:rPr>
                <w:rFonts w:ascii="Times New Roman" w:hAnsi="Times New Roman" w:cs="Times New Roman"/>
                <w:sz w:val="24"/>
                <w:szCs w:val="24"/>
              </w:rPr>
              <w:t>ler</w:t>
            </w:r>
          </w:p>
        </w:tc>
        <w:tc>
          <w:tcPr>
            <w:tcW w:w="1590" w:type="dxa"/>
            <w:vAlign w:val="center"/>
          </w:tcPr>
          <w:p w14:paraId="24567B8C" w14:textId="3387077F" w:rsidR="005B27F3" w:rsidRDefault="005B27F3" w:rsidP="005B27F3">
            <w:pPr>
              <w:jc w:val="both"/>
              <w:rPr>
                <w:rFonts w:ascii="Times New Roman" w:hAnsi="Times New Roman" w:cs="Times New Roman"/>
                <w:sz w:val="24"/>
                <w:szCs w:val="24"/>
              </w:rPr>
            </w:pPr>
            <w:r>
              <w:rPr>
                <w:rFonts w:ascii="Times New Roman" w:hAnsi="Times New Roman" w:cs="Times New Roman"/>
                <w:sz w:val="24"/>
                <w:szCs w:val="24"/>
              </w:rPr>
              <w:t>B171808011</w:t>
            </w:r>
          </w:p>
        </w:tc>
        <w:tc>
          <w:tcPr>
            <w:tcW w:w="4610" w:type="dxa"/>
            <w:vAlign w:val="center"/>
          </w:tcPr>
          <w:p w14:paraId="24CE62F5" w14:textId="5E900548" w:rsidR="005B27F3" w:rsidRDefault="009E3567" w:rsidP="005B27F3">
            <w:pPr>
              <w:jc w:val="both"/>
              <w:rPr>
                <w:rFonts w:ascii="Times New Roman" w:hAnsi="Times New Roman" w:cs="Times New Roman"/>
                <w:sz w:val="24"/>
                <w:szCs w:val="24"/>
              </w:rPr>
            </w:pPr>
            <w:r>
              <w:rPr>
                <w:rFonts w:ascii="Times New Roman" w:hAnsi="Times New Roman" w:cs="Times New Roman"/>
                <w:sz w:val="24"/>
                <w:szCs w:val="24"/>
              </w:rPr>
              <w:t>Re</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ÖK….</w:t>
            </w:r>
          </w:p>
        </w:tc>
        <w:tc>
          <w:tcPr>
            <w:tcW w:w="0" w:type="auto"/>
            <w:vAlign w:val="center"/>
          </w:tcPr>
          <w:p w14:paraId="1CB71438" w14:textId="0EF22948" w:rsidR="005B27F3" w:rsidRDefault="005B27F3" w:rsidP="005B27F3">
            <w:pPr>
              <w:jc w:val="center"/>
              <w:rPr>
                <w:rFonts w:ascii="Times New Roman" w:hAnsi="Times New Roman" w:cs="Times New Roman"/>
                <w:sz w:val="24"/>
                <w:szCs w:val="24"/>
              </w:rPr>
            </w:pPr>
            <w:r>
              <w:rPr>
                <w:rFonts w:ascii="Times New Roman" w:hAnsi="Times New Roman" w:cs="Times New Roman"/>
                <w:sz w:val="24"/>
                <w:szCs w:val="24"/>
              </w:rPr>
              <w:t>10</w:t>
            </w:r>
          </w:p>
        </w:tc>
      </w:tr>
    </w:tbl>
    <w:p w14:paraId="1DD61910" w14:textId="1789044E" w:rsidR="00151574" w:rsidRPr="00AD090A" w:rsidRDefault="00151574" w:rsidP="00032920">
      <w:pPr>
        <w:pStyle w:val="Default"/>
        <w:jc w:val="both"/>
        <w:rPr>
          <w:b/>
          <w:bCs/>
          <w:color w:val="auto"/>
        </w:rPr>
      </w:pPr>
    </w:p>
    <w:p w14:paraId="3214AB11" w14:textId="6EC8E514" w:rsidR="00443E99" w:rsidRDefault="00443E99" w:rsidP="00032920">
      <w:pPr>
        <w:pStyle w:val="Default"/>
        <w:jc w:val="both"/>
        <w:rPr>
          <w:b/>
          <w:bCs/>
          <w:color w:val="00B0F0"/>
        </w:rPr>
      </w:pPr>
    </w:p>
    <w:p w14:paraId="2C09151F" w14:textId="4AD88ADD" w:rsidR="00443E99" w:rsidRPr="00864736" w:rsidRDefault="00443E99" w:rsidP="00032920">
      <w:pPr>
        <w:pStyle w:val="Default"/>
        <w:jc w:val="both"/>
        <w:rPr>
          <w:bCs/>
          <w:color w:val="00B0F0"/>
        </w:rPr>
      </w:pPr>
    </w:p>
    <w:p w14:paraId="618BB401" w14:textId="6D650723" w:rsidR="00443E99" w:rsidRPr="00864736" w:rsidRDefault="00443E99" w:rsidP="00032920">
      <w:pPr>
        <w:pStyle w:val="Default"/>
        <w:jc w:val="both"/>
        <w:rPr>
          <w:bCs/>
          <w:color w:val="00B0F0"/>
        </w:rPr>
      </w:pPr>
    </w:p>
    <w:p w14:paraId="2B8B242E" w14:textId="77777777" w:rsidR="00443E99" w:rsidRPr="00864736" w:rsidRDefault="00443E99" w:rsidP="00032920">
      <w:pPr>
        <w:pStyle w:val="Default"/>
        <w:jc w:val="both"/>
        <w:rPr>
          <w:bCs/>
          <w:color w:val="auto"/>
        </w:rPr>
      </w:pPr>
    </w:p>
    <w:p w14:paraId="3554689A" w14:textId="7C0D7435" w:rsidR="00955278" w:rsidRPr="0090221E" w:rsidRDefault="00F84FA3" w:rsidP="00955278">
      <w:pPr>
        <w:jc w:val="both"/>
        <w:rPr>
          <w:rFonts w:ascii="Times New Roman" w:hAnsi="Times New Roman" w:cs="Times New Roman"/>
          <w:bCs/>
          <w:sz w:val="24"/>
          <w:szCs w:val="24"/>
        </w:rPr>
      </w:pPr>
      <w:r w:rsidRPr="00864736">
        <w:rPr>
          <w:rFonts w:ascii="Times New Roman" w:hAnsi="Times New Roman" w:cs="Times New Roman"/>
          <w:b/>
          <w:bCs/>
          <w:sz w:val="24"/>
          <w:szCs w:val="24"/>
        </w:rPr>
        <w:t>7</w:t>
      </w:r>
      <w:r w:rsidR="0072409B" w:rsidRPr="00864736">
        <w:rPr>
          <w:rFonts w:ascii="Times New Roman" w:hAnsi="Times New Roman" w:cs="Times New Roman"/>
          <w:b/>
          <w:bCs/>
          <w:sz w:val="24"/>
          <w:szCs w:val="24"/>
        </w:rPr>
        <w:t>-</w:t>
      </w:r>
      <w:r w:rsidR="00955278" w:rsidRPr="0090221E">
        <w:rPr>
          <w:rFonts w:ascii="Times New Roman" w:hAnsi="Times New Roman" w:cs="Times New Roman"/>
          <w:sz w:val="24"/>
          <w:szCs w:val="24"/>
        </w:rPr>
        <w:t xml:space="preserve">Fakültemiz öğretim elemanlarından </w:t>
      </w:r>
      <w:r w:rsidR="009E3567">
        <w:rPr>
          <w:rFonts w:ascii="Times New Roman" w:hAnsi="Times New Roman" w:cs="Times New Roman"/>
          <w:bCs/>
          <w:sz w:val="24"/>
          <w:szCs w:val="24"/>
        </w:rPr>
        <w:t>Prof. Dr. Az</w:t>
      </w:r>
      <w:proofErr w:type="gramStart"/>
      <w:r w:rsidR="009E3567">
        <w:rPr>
          <w:rFonts w:ascii="Times New Roman" w:hAnsi="Times New Roman" w:cs="Times New Roman"/>
          <w:bCs/>
          <w:sz w:val="24"/>
          <w:szCs w:val="24"/>
        </w:rPr>
        <w:t>….</w:t>
      </w:r>
      <w:proofErr w:type="gramEnd"/>
      <w:r w:rsidR="009E3567">
        <w:rPr>
          <w:rFonts w:ascii="Times New Roman" w:hAnsi="Times New Roman" w:cs="Times New Roman"/>
          <w:bCs/>
          <w:sz w:val="24"/>
          <w:szCs w:val="24"/>
        </w:rPr>
        <w:t xml:space="preserve"> TU</w:t>
      </w:r>
      <w:proofErr w:type="gramStart"/>
      <w:r w:rsidR="009E3567">
        <w:rPr>
          <w:rFonts w:ascii="Times New Roman" w:hAnsi="Times New Roman" w:cs="Times New Roman"/>
          <w:bCs/>
          <w:sz w:val="24"/>
          <w:szCs w:val="24"/>
        </w:rPr>
        <w:t>….</w:t>
      </w:r>
      <w:proofErr w:type="gramEnd"/>
      <w:r w:rsidR="00C51962" w:rsidRPr="0090221E">
        <w:rPr>
          <w:rFonts w:ascii="Times New Roman" w:hAnsi="Times New Roman" w:cs="Times New Roman"/>
          <w:bCs/>
          <w:sz w:val="24"/>
          <w:szCs w:val="24"/>
        </w:rPr>
        <w:t xml:space="preserve">’in </w:t>
      </w:r>
      <w:r w:rsidR="00C51962" w:rsidRPr="0090221E">
        <w:rPr>
          <w:rFonts w:ascii="Times New Roman" w:hAnsi="Times New Roman" w:cs="Times New Roman"/>
          <w:sz w:val="24"/>
          <w:szCs w:val="24"/>
        </w:rPr>
        <w:t xml:space="preserve">02-07 Ekim 2023 </w:t>
      </w:r>
      <w:r w:rsidR="00546AEB" w:rsidRPr="0090221E">
        <w:rPr>
          <w:rFonts w:ascii="Times New Roman" w:hAnsi="Times New Roman" w:cs="Times New Roman"/>
          <w:bCs/>
          <w:sz w:val="24"/>
          <w:szCs w:val="24"/>
        </w:rPr>
        <w:t xml:space="preserve">tarihleri arasındaki </w:t>
      </w:r>
      <w:r w:rsidR="00EF2009" w:rsidRPr="0090221E">
        <w:rPr>
          <w:rFonts w:ascii="Times New Roman" w:hAnsi="Times New Roman" w:cs="Times New Roman"/>
          <w:bCs/>
          <w:sz w:val="24"/>
          <w:szCs w:val="24"/>
        </w:rPr>
        <w:t>derslerinin</w:t>
      </w:r>
      <w:r w:rsidR="00955278" w:rsidRPr="0090221E">
        <w:rPr>
          <w:rFonts w:ascii="Times New Roman" w:hAnsi="Times New Roman" w:cs="Times New Roman"/>
          <w:bCs/>
          <w:sz w:val="24"/>
          <w:szCs w:val="24"/>
        </w:rPr>
        <w:t xml:space="preserve"> </w:t>
      </w:r>
      <w:r w:rsidR="0069211E" w:rsidRPr="0090221E">
        <w:rPr>
          <w:rFonts w:ascii="Times New Roman" w:hAnsi="Times New Roman" w:cs="Times New Roman"/>
          <w:b/>
          <w:sz w:val="24"/>
          <w:szCs w:val="24"/>
        </w:rPr>
        <w:t>telafi programına</w:t>
      </w:r>
      <w:r w:rsidR="0069211E" w:rsidRPr="0090221E">
        <w:rPr>
          <w:rFonts w:ascii="Times New Roman" w:hAnsi="Times New Roman" w:cs="Times New Roman"/>
          <w:sz w:val="24"/>
          <w:szCs w:val="24"/>
        </w:rPr>
        <w:t xml:space="preserve"> ait Bölüm Başkanlığının </w:t>
      </w:r>
      <w:r w:rsidR="0090221E" w:rsidRPr="0090221E">
        <w:rPr>
          <w:rFonts w:ascii="Times New Roman" w:hAnsi="Times New Roman" w:cs="Times New Roman"/>
          <w:sz w:val="24"/>
          <w:szCs w:val="24"/>
        </w:rPr>
        <w:t>13.09.2023</w:t>
      </w:r>
      <w:r w:rsidR="00076C38" w:rsidRPr="0090221E">
        <w:rPr>
          <w:rFonts w:ascii="Times New Roman" w:hAnsi="Times New Roman" w:cs="Times New Roman"/>
          <w:sz w:val="24"/>
          <w:szCs w:val="24"/>
        </w:rPr>
        <w:t xml:space="preserve"> </w:t>
      </w:r>
      <w:r w:rsidR="0069211E" w:rsidRPr="0090221E">
        <w:rPr>
          <w:rFonts w:ascii="Times New Roman" w:hAnsi="Times New Roman" w:cs="Times New Roman"/>
          <w:sz w:val="24"/>
          <w:szCs w:val="24"/>
        </w:rPr>
        <w:t xml:space="preserve">tarih ve </w:t>
      </w:r>
      <w:r w:rsidR="0090221E" w:rsidRPr="0090221E">
        <w:rPr>
          <w:rFonts w:ascii="Times New Roman" w:hAnsi="Times New Roman" w:cs="Times New Roman"/>
          <w:sz w:val="24"/>
          <w:szCs w:val="24"/>
        </w:rPr>
        <w:t>281600</w:t>
      </w:r>
      <w:r w:rsidR="0069211E" w:rsidRPr="0090221E">
        <w:rPr>
          <w:rFonts w:ascii="Times New Roman" w:hAnsi="Times New Roman" w:cs="Times New Roman"/>
          <w:sz w:val="24"/>
          <w:szCs w:val="24"/>
        </w:rPr>
        <w:t xml:space="preserve"> sayılı yazısı okundu.</w:t>
      </w:r>
    </w:p>
    <w:p w14:paraId="023DBF14" w14:textId="0583EA7B" w:rsidR="00955278" w:rsidRPr="0090221E" w:rsidRDefault="00955278" w:rsidP="00955278">
      <w:pPr>
        <w:ind w:firstLine="708"/>
        <w:jc w:val="both"/>
        <w:rPr>
          <w:rFonts w:ascii="Times New Roman" w:hAnsi="Times New Roman" w:cs="Times New Roman"/>
          <w:bCs/>
          <w:sz w:val="24"/>
          <w:szCs w:val="24"/>
        </w:rPr>
      </w:pPr>
      <w:r w:rsidRPr="0090221E">
        <w:rPr>
          <w:rFonts w:ascii="Times New Roman" w:hAnsi="Times New Roman" w:cs="Times New Roman"/>
          <w:sz w:val="24"/>
          <w:szCs w:val="24"/>
        </w:rPr>
        <w:t xml:space="preserve">Yapılan görüşmelerden sonra; </w:t>
      </w:r>
      <w:r w:rsidR="00076C38" w:rsidRPr="0090221E">
        <w:rPr>
          <w:rFonts w:ascii="Times New Roman" w:hAnsi="Times New Roman" w:cs="Times New Roman"/>
          <w:sz w:val="24"/>
          <w:szCs w:val="24"/>
        </w:rPr>
        <w:t>Siyaset Bilimi ve Kamu Yönetimi</w:t>
      </w:r>
      <w:r w:rsidRPr="0090221E">
        <w:rPr>
          <w:rFonts w:ascii="Times New Roman" w:hAnsi="Times New Roman" w:cs="Times New Roman"/>
          <w:sz w:val="24"/>
          <w:szCs w:val="24"/>
        </w:rPr>
        <w:t xml:space="preserve"> Bölümü öğretim elemanı </w:t>
      </w:r>
      <w:r w:rsidR="009E3567">
        <w:rPr>
          <w:rFonts w:ascii="Times New Roman" w:hAnsi="Times New Roman" w:cs="Times New Roman"/>
          <w:bCs/>
          <w:sz w:val="24"/>
          <w:szCs w:val="24"/>
        </w:rPr>
        <w:t>Prof. Dr. Az</w:t>
      </w:r>
      <w:proofErr w:type="gramStart"/>
      <w:r w:rsidR="009E3567">
        <w:rPr>
          <w:rFonts w:ascii="Times New Roman" w:hAnsi="Times New Roman" w:cs="Times New Roman"/>
          <w:bCs/>
          <w:sz w:val="24"/>
          <w:szCs w:val="24"/>
        </w:rPr>
        <w:t>….</w:t>
      </w:r>
      <w:proofErr w:type="gramEnd"/>
      <w:r w:rsidR="009E3567">
        <w:rPr>
          <w:rFonts w:ascii="Times New Roman" w:hAnsi="Times New Roman" w:cs="Times New Roman"/>
          <w:bCs/>
          <w:sz w:val="24"/>
          <w:szCs w:val="24"/>
        </w:rPr>
        <w:t xml:space="preserve"> TU…</w:t>
      </w:r>
      <w:r w:rsidR="00076C38" w:rsidRPr="0090221E">
        <w:rPr>
          <w:rFonts w:ascii="Times New Roman" w:hAnsi="Times New Roman" w:cs="Times New Roman"/>
          <w:bCs/>
          <w:sz w:val="24"/>
          <w:szCs w:val="24"/>
        </w:rPr>
        <w:t xml:space="preserve">’in </w:t>
      </w:r>
      <w:r w:rsidR="00076C38" w:rsidRPr="0090221E">
        <w:rPr>
          <w:rFonts w:ascii="Times New Roman" w:hAnsi="Times New Roman" w:cs="Times New Roman"/>
          <w:sz w:val="24"/>
          <w:szCs w:val="24"/>
        </w:rPr>
        <w:t xml:space="preserve">02-07 Ekim 2023 </w:t>
      </w:r>
      <w:r w:rsidR="00CE1953" w:rsidRPr="0090221E">
        <w:rPr>
          <w:rFonts w:ascii="Times New Roman" w:hAnsi="Times New Roman" w:cs="Times New Roman"/>
          <w:bCs/>
          <w:sz w:val="24"/>
          <w:szCs w:val="24"/>
        </w:rPr>
        <w:t xml:space="preserve">tarihleri arasında </w:t>
      </w:r>
      <w:r w:rsidR="00CE1953" w:rsidRPr="0090221E">
        <w:rPr>
          <w:rFonts w:ascii="Times New Roman" w:hAnsi="Times New Roman" w:cs="Times New Roman"/>
          <w:sz w:val="24"/>
          <w:szCs w:val="24"/>
        </w:rPr>
        <w:t>“</w:t>
      </w:r>
      <w:proofErr w:type="spellStart"/>
      <w:r w:rsidR="00CE1953" w:rsidRPr="0090221E">
        <w:rPr>
          <w:rFonts w:ascii="Times New Roman" w:hAnsi="Times New Roman" w:cs="Times New Roman"/>
          <w:sz w:val="24"/>
          <w:szCs w:val="24"/>
        </w:rPr>
        <w:t>Erasmus</w:t>
      </w:r>
      <w:proofErr w:type="spellEnd"/>
      <w:r w:rsidR="00CE1953" w:rsidRPr="0090221E">
        <w:rPr>
          <w:rFonts w:ascii="Times New Roman" w:hAnsi="Times New Roman" w:cs="Times New Roman"/>
          <w:sz w:val="24"/>
          <w:szCs w:val="24"/>
        </w:rPr>
        <w:t xml:space="preserve"> +  Ders Verme Hareketliliği”  kapsamında </w:t>
      </w:r>
      <w:r w:rsidR="00CE1953" w:rsidRPr="0090221E">
        <w:rPr>
          <w:rFonts w:ascii="Times New Roman" w:hAnsi="Times New Roman" w:cs="Times New Roman"/>
          <w:bCs/>
          <w:sz w:val="24"/>
          <w:szCs w:val="24"/>
        </w:rPr>
        <w:t xml:space="preserve">izinli olması nedeniyle yapılamayan derslerin </w:t>
      </w:r>
      <w:r w:rsidRPr="0090221E">
        <w:rPr>
          <w:rFonts w:ascii="Times New Roman" w:hAnsi="Times New Roman" w:cs="Times New Roman"/>
          <w:sz w:val="24"/>
          <w:szCs w:val="24"/>
        </w:rPr>
        <w:t xml:space="preserve">telafi programının </w:t>
      </w:r>
      <w:r w:rsidR="00447A2A" w:rsidRPr="0090221E">
        <w:rPr>
          <w:rFonts w:ascii="Times New Roman" w:hAnsi="Times New Roman" w:cs="Times New Roman"/>
          <w:bCs/>
          <w:sz w:val="24"/>
          <w:szCs w:val="24"/>
        </w:rPr>
        <w:t xml:space="preserve">aşağıda belirtilen şekilde </w:t>
      </w:r>
      <w:r w:rsidRPr="0090221E">
        <w:rPr>
          <w:rFonts w:ascii="Times New Roman" w:hAnsi="Times New Roman" w:cs="Times New Roman"/>
          <w:bCs/>
          <w:sz w:val="24"/>
          <w:szCs w:val="24"/>
        </w:rPr>
        <w:t>uygun olduğuna oy birliği ile karar verildi.</w:t>
      </w:r>
    </w:p>
    <w:tbl>
      <w:tblPr>
        <w:tblW w:w="10226" w:type="dxa"/>
        <w:tblCellMar>
          <w:left w:w="70" w:type="dxa"/>
          <w:right w:w="70" w:type="dxa"/>
        </w:tblCellMar>
        <w:tblLook w:val="04A0" w:firstRow="1" w:lastRow="0" w:firstColumn="1" w:lastColumn="0" w:noHBand="0" w:noVBand="1"/>
      </w:tblPr>
      <w:tblGrid>
        <w:gridCol w:w="4025"/>
        <w:gridCol w:w="900"/>
        <w:gridCol w:w="1034"/>
        <w:gridCol w:w="1368"/>
        <w:gridCol w:w="1466"/>
        <w:gridCol w:w="1466"/>
      </w:tblGrid>
      <w:tr w:rsidR="0090221E" w:rsidRPr="0090221E" w14:paraId="4B12E25C" w14:textId="77777777" w:rsidTr="00597BF6">
        <w:trPr>
          <w:trHeight w:val="305"/>
        </w:trPr>
        <w:tc>
          <w:tcPr>
            <w:tcW w:w="10226" w:type="dxa"/>
            <w:gridSpan w:val="6"/>
            <w:tcBorders>
              <w:top w:val="nil"/>
              <w:left w:val="nil"/>
              <w:bottom w:val="single" w:sz="4" w:space="0" w:color="auto"/>
              <w:right w:val="nil"/>
            </w:tcBorders>
            <w:shd w:val="clear" w:color="auto" w:fill="auto"/>
            <w:noWrap/>
            <w:vAlign w:val="bottom"/>
            <w:hideMark/>
          </w:tcPr>
          <w:p w14:paraId="73C44188" w14:textId="1F24F514" w:rsidR="00597BF6" w:rsidRPr="0090221E" w:rsidRDefault="00597BF6" w:rsidP="00597BF6">
            <w:pPr>
              <w:spacing w:after="0" w:line="240" w:lineRule="auto"/>
              <w:rPr>
                <w:rFonts w:ascii="Times New Roman" w:eastAsia="Times New Roman" w:hAnsi="Times New Roman" w:cs="Times New Roman"/>
                <w:b/>
                <w:bCs/>
                <w:sz w:val="24"/>
                <w:szCs w:val="24"/>
                <w:lang w:eastAsia="tr-TR"/>
              </w:rPr>
            </w:pPr>
          </w:p>
        </w:tc>
      </w:tr>
      <w:tr w:rsidR="0090221E" w:rsidRPr="0090221E" w14:paraId="15250C81" w14:textId="77777777" w:rsidTr="00597BF6">
        <w:trPr>
          <w:trHeight w:val="305"/>
        </w:trPr>
        <w:tc>
          <w:tcPr>
            <w:tcW w:w="4025" w:type="dxa"/>
            <w:tcBorders>
              <w:top w:val="nil"/>
              <w:left w:val="single" w:sz="4" w:space="0" w:color="auto"/>
              <w:bottom w:val="single" w:sz="4" w:space="0" w:color="auto"/>
              <w:right w:val="single" w:sz="4" w:space="0" w:color="auto"/>
            </w:tcBorders>
            <w:shd w:val="clear" w:color="auto" w:fill="auto"/>
            <w:noWrap/>
            <w:vAlign w:val="bottom"/>
            <w:hideMark/>
          </w:tcPr>
          <w:p w14:paraId="2E82C940" w14:textId="77777777" w:rsidR="00597BF6" w:rsidRPr="0090221E" w:rsidRDefault="00597BF6" w:rsidP="009D14BD">
            <w:pPr>
              <w:spacing w:after="0" w:line="240" w:lineRule="auto"/>
              <w:rPr>
                <w:rFonts w:ascii="Times New Roman" w:eastAsia="Times New Roman" w:hAnsi="Times New Roman" w:cs="Times New Roman"/>
                <w:b/>
                <w:bCs/>
                <w:sz w:val="24"/>
                <w:szCs w:val="24"/>
                <w:lang w:eastAsia="tr-TR"/>
              </w:rPr>
            </w:pPr>
            <w:r w:rsidRPr="0090221E">
              <w:rPr>
                <w:rFonts w:ascii="Times New Roman" w:eastAsia="Times New Roman" w:hAnsi="Times New Roman" w:cs="Times New Roman"/>
                <w:b/>
                <w:bCs/>
                <w:sz w:val="24"/>
                <w:szCs w:val="24"/>
                <w:lang w:eastAsia="tr-TR"/>
              </w:rPr>
              <w:t>Dersin Adı</w:t>
            </w:r>
          </w:p>
        </w:tc>
        <w:tc>
          <w:tcPr>
            <w:tcW w:w="864" w:type="dxa"/>
            <w:tcBorders>
              <w:top w:val="nil"/>
              <w:left w:val="nil"/>
              <w:bottom w:val="single" w:sz="4" w:space="0" w:color="auto"/>
              <w:right w:val="single" w:sz="4" w:space="0" w:color="auto"/>
            </w:tcBorders>
            <w:shd w:val="clear" w:color="auto" w:fill="auto"/>
            <w:noWrap/>
            <w:vAlign w:val="bottom"/>
            <w:hideMark/>
          </w:tcPr>
          <w:p w14:paraId="6A6F7051" w14:textId="77777777" w:rsidR="00597BF6" w:rsidRPr="0090221E" w:rsidRDefault="00597BF6" w:rsidP="009D14BD">
            <w:pPr>
              <w:spacing w:after="0" w:line="240" w:lineRule="auto"/>
              <w:jc w:val="center"/>
              <w:rPr>
                <w:rFonts w:ascii="Times New Roman" w:eastAsia="Times New Roman" w:hAnsi="Times New Roman" w:cs="Times New Roman"/>
                <w:b/>
                <w:bCs/>
                <w:sz w:val="24"/>
                <w:szCs w:val="24"/>
                <w:lang w:eastAsia="tr-TR"/>
              </w:rPr>
            </w:pPr>
            <w:r w:rsidRPr="0090221E">
              <w:rPr>
                <w:rFonts w:ascii="Times New Roman" w:eastAsia="Times New Roman" w:hAnsi="Times New Roman" w:cs="Times New Roman"/>
                <w:b/>
                <w:bCs/>
                <w:sz w:val="24"/>
                <w:szCs w:val="24"/>
                <w:lang w:eastAsia="tr-TR"/>
              </w:rPr>
              <w:t>Kredisi</w:t>
            </w:r>
          </w:p>
        </w:tc>
        <w:tc>
          <w:tcPr>
            <w:tcW w:w="1034" w:type="dxa"/>
            <w:tcBorders>
              <w:top w:val="nil"/>
              <w:left w:val="nil"/>
              <w:bottom w:val="single" w:sz="4" w:space="0" w:color="auto"/>
              <w:right w:val="single" w:sz="4" w:space="0" w:color="auto"/>
            </w:tcBorders>
            <w:shd w:val="clear" w:color="auto" w:fill="auto"/>
            <w:noWrap/>
            <w:vAlign w:val="bottom"/>
            <w:hideMark/>
          </w:tcPr>
          <w:p w14:paraId="5034CBFC" w14:textId="77777777" w:rsidR="00597BF6" w:rsidRPr="0090221E" w:rsidRDefault="00597BF6" w:rsidP="009D14BD">
            <w:pPr>
              <w:spacing w:after="0" w:line="240" w:lineRule="auto"/>
              <w:jc w:val="center"/>
              <w:rPr>
                <w:rFonts w:ascii="Times New Roman" w:eastAsia="Times New Roman" w:hAnsi="Times New Roman" w:cs="Times New Roman"/>
                <w:b/>
                <w:bCs/>
                <w:sz w:val="24"/>
                <w:szCs w:val="24"/>
                <w:lang w:eastAsia="tr-TR"/>
              </w:rPr>
            </w:pPr>
            <w:r w:rsidRPr="0090221E">
              <w:rPr>
                <w:rFonts w:ascii="Times New Roman" w:eastAsia="Times New Roman" w:hAnsi="Times New Roman" w:cs="Times New Roman"/>
                <w:b/>
                <w:bCs/>
                <w:sz w:val="24"/>
                <w:szCs w:val="24"/>
                <w:lang w:eastAsia="tr-TR"/>
              </w:rPr>
              <w:t>Öğretim</w:t>
            </w:r>
          </w:p>
        </w:tc>
        <w:tc>
          <w:tcPr>
            <w:tcW w:w="1368" w:type="dxa"/>
            <w:tcBorders>
              <w:top w:val="nil"/>
              <w:left w:val="nil"/>
              <w:bottom w:val="single" w:sz="4" w:space="0" w:color="auto"/>
              <w:right w:val="single" w:sz="4" w:space="0" w:color="auto"/>
            </w:tcBorders>
            <w:shd w:val="clear" w:color="auto" w:fill="auto"/>
            <w:noWrap/>
            <w:vAlign w:val="bottom"/>
            <w:hideMark/>
          </w:tcPr>
          <w:p w14:paraId="1482665B" w14:textId="77777777" w:rsidR="00597BF6" w:rsidRPr="0090221E" w:rsidRDefault="00597BF6" w:rsidP="009D14BD">
            <w:pPr>
              <w:spacing w:after="0" w:line="240" w:lineRule="auto"/>
              <w:jc w:val="center"/>
              <w:rPr>
                <w:rFonts w:ascii="Times New Roman" w:eastAsia="Times New Roman" w:hAnsi="Times New Roman" w:cs="Times New Roman"/>
                <w:b/>
                <w:bCs/>
                <w:sz w:val="24"/>
                <w:szCs w:val="24"/>
                <w:lang w:eastAsia="tr-TR"/>
              </w:rPr>
            </w:pPr>
            <w:r w:rsidRPr="0090221E">
              <w:rPr>
                <w:rFonts w:ascii="Times New Roman" w:eastAsia="Times New Roman" w:hAnsi="Times New Roman" w:cs="Times New Roman"/>
                <w:b/>
                <w:bCs/>
                <w:sz w:val="24"/>
                <w:szCs w:val="24"/>
                <w:lang w:eastAsia="tr-TR"/>
              </w:rPr>
              <w:t>Ders Tarihi</w:t>
            </w:r>
          </w:p>
        </w:tc>
        <w:tc>
          <w:tcPr>
            <w:tcW w:w="1466" w:type="dxa"/>
            <w:tcBorders>
              <w:top w:val="nil"/>
              <w:left w:val="nil"/>
              <w:bottom w:val="single" w:sz="4" w:space="0" w:color="auto"/>
              <w:right w:val="single" w:sz="4" w:space="0" w:color="auto"/>
            </w:tcBorders>
            <w:shd w:val="clear" w:color="auto" w:fill="auto"/>
            <w:noWrap/>
            <w:vAlign w:val="bottom"/>
            <w:hideMark/>
          </w:tcPr>
          <w:p w14:paraId="699D626F" w14:textId="77777777" w:rsidR="00597BF6" w:rsidRPr="0090221E" w:rsidRDefault="00597BF6" w:rsidP="009D14BD">
            <w:pPr>
              <w:spacing w:after="0" w:line="240" w:lineRule="auto"/>
              <w:jc w:val="center"/>
              <w:rPr>
                <w:rFonts w:ascii="Times New Roman" w:eastAsia="Times New Roman" w:hAnsi="Times New Roman" w:cs="Times New Roman"/>
                <w:b/>
                <w:bCs/>
                <w:sz w:val="24"/>
                <w:szCs w:val="24"/>
                <w:lang w:eastAsia="tr-TR"/>
              </w:rPr>
            </w:pPr>
            <w:r w:rsidRPr="0090221E">
              <w:rPr>
                <w:rFonts w:ascii="Times New Roman" w:eastAsia="Times New Roman" w:hAnsi="Times New Roman" w:cs="Times New Roman"/>
                <w:b/>
                <w:bCs/>
                <w:sz w:val="24"/>
                <w:szCs w:val="24"/>
                <w:lang w:eastAsia="tr-TR"/>
              </w:rPr>
              <w:t>Telafi Tarihi</w:t>
            </w:r>
          </w:p>
        </w:tc>
        <w:tc>
          <w:tcPr>
            <w:tcW w:w="1466" w:type="dxa"/>
            <w:tcBorders>
              <w:top w:val="nil"/>
              <w:left w:val="nil"/>
              <w:bottom w:val="single" w:sz="4" w:space="0" w:color="auto"/>
              <w:right w:val="single" w:sz="4" w:space="0" w:color="auto"/>
            </w:tcBorders>
            <w:shd w:val="clear" w:color="auto" w:fill="auto"/>
            <w:noWrap/>
            <w:vAlign w:val="bottom"/>
            <w:hideMark/>
          </w:tcPr>
          <w:p w14:paraId="55D63110" w14:textId="77777777" w:rsidR="00597BF6" w:rsidRPr="0090221E" w:rsidRDefault="00597BF6" w:rsidP="009D14BD">
            <w:pPr>
              <w:spacing w:after="0" w:line="240" w:lineRule="auto"/>
              <w:rPr>
                <w:rFonts w:ascii="Times New Roman" w:eastAsia="Times New Roman" w:hAnsi="Times New Roman" w:cs="Times New Roman"/>
                <w:b/>
                <w:bCs/>
                <w:sz w:val="24"/>
                <w:szCs w:val="24"/>
                <w:lang w:eastAsia="tr-TR"/>
              </w:rPr>
            </w:pPr>
            <w:r w:rsidRPr="0090221E">
              <w:rPr>
                <w:rFonts w:ascii="Times New Roman" w:eastAsia="Times New Roman" w:hAnsi="Times New Roman" w:cs="Times New Roman"/>
                <w:b/>
                <w:bCs/>
                <w:sz w:val="24"/>
                <w:szCs w:val="24"/>
                <w:lang w:eastAsia="tr-TR"/>
              </w:rPr>
              <w:t>Telafi Saati</w:t>
            </w:r>
          </w:p>
        </w:tc>
      </w:tr>
      <w:tr w:rsidR="0090221E" w:rsidRPr="0090221E" w14:paraId="6F88D026" w14:textId="77777777" w:rsidTr="00597BF6">
        <w:trPr>
          <w:trHeight w:val="305"/>
        </w:trPr>
        <w:tc>
          <w:tcPr>
            <w:tcW w:w="4025" w:type="dxa"/>
            <w:tcBorders>
              <w:top w:val="nil"/>
              <w:left w:val="single" w:sz="4" w:space="0" w:color="auto"/>
              <w:bottom w:val="single" w:sz="4" w:space="0" w:color="auto"/>
              <w:right w:val="single" w:sz="4" w:space="0" w:color="auto"/>
            </w:tcBorders>
            <w:shd w:val="clear" w:color="auto" w:fill="auto"/>
            <w:noWrap/>
            <w:vAlign w:val="bottom"/>
            <w:hideMark/>
          </w:tcPr>
          <w:p w14:paraId="495D7499" w14:textId="77777777" w:rsidR="00597BF6" w:rsidRPr="0090221E" w:rsidRDefault="00597BF6" w:rsidP="009D14BD">
            <w:pPr>
              <w:spacing w:after="0" w:line="240" w:lineRule="auto"/>
              <w:rPr>
                <w:rFonts w:ascii="Times New Roman" w:eastAsia="Times New Roman" w:hAnsi="Times New Roman" w:cs="Times New Roman"/>
                <w:sz w:val="24"/>
                <w:szCs w:val="24"/>
                <w:lang w:eastAsia="tr-TR"/>
              </w:rPr>
            </w:pPr>
            <w:r w:rsidRPr="0090221E">
              <w:rPr>
                <w:rFonts w:ascii="Times New Roman" w:eastAsia="Times New Roman" w:hAnsi="Times New Roman" w:cs="Times New Roman"/>
                <w:sz w:val="24"/>
                <w:szCs w:val="24"/>
                <w:lang w:eastAsia="tr-TR"/>
              </w:rPr>
              <w:t>SBK103- Yönetim Bilimi</w:t>
            </w:r>
          </w:p>
        </w:tc>
        <w:tc>
          <w:tcPr>
            <w:tcW w:w="864" w:type="dxa"/>
            <w:tcBorders>
              <w:top w:val="nil"/>
              <w:left w:val="nil"/>
              <w:bottom w:val="single" w:sz="4" w:space="0" w:color="auto"/>
              <w:right w:val="single" w:sz="4" w:space="0" w:color="auto"/>
            </w:tcBorders>
            <w:shd w:val="clear" w:color="auto" w:fill="auto"/>
            <w:noWrap/>
            <w:vAlign w:val="bottom"/>
            <w:hideMark/>
          </w:tcPr>
          <w:p w14:paraId="214EF337" w14:textId="77777777" w:rsidR="00597BF6" w:rsidRPr="0090221E" w:rsidRDefault="00597BF6" w:rsidP="009D14BD">
            <w:pPr>
              <w:spacing w:after="0" w:line="240" w:lineRule="auto"/>
              <w:jc w:val="center"/>
              <w:rPr>
                <w:rFonts w:ascii="Times New Roman" w:eastAsia="Times New Roman" w:hAnsi="Times New Roman" w:cs="Times New Roman"/>
                <w:sz w:val="24"/>
                <w:szCs w:val="24"/>
                <w:lang w:eastAsia="tr-TR"/>
              </w:rPr>
            </w:pPr>
            <w:r w:rsidRPr="0090221E">
              <w:rPr>
                <w:rFonts w:ascii="Times New Roman" w:eastAsia="Times New Roman" w:hAnsi="Times New Roman" w:cs="Times New Roman"/>
                <w:sz w:val="24"/>
                <w:szCs w:val="24"/>
                <w:lang w:eastAsia="tr-TR"/>
              </w:rPr>
              <w:t>3+0</w:t>
            </w:r>
          </w:p>
        </w:tc>
        <w:tc>
          <w:tcPr>
            <w:tcW w:w="1034" w:type="dxa"/>
            <w:tcBorders>
              <w:top w:val="nil"/>
              <w:left w:val="nil"/>
              <w:bottom w:val="single" w:sz="4" w:space="0" w:color="auto"/>
              <w:right w:val="single" w:sz="4" w:space="0" w:color="auto"/>
            </w:tcBorders>
            <w:shd w:val="clear" w:color="auto" w:fill="auto"/>
            <w:noWrap/>
            <w:vAlign w:val="bottom"/>
            <w:hideMark/>
          </w:tcPr>
          <w:p w14:paraId="6CD55274" w14:textId="77777777" w:rsidR="00597BF6" w:rsidRPr="0090221E" w:rsidRDefault="00597BF6" w:rsidP="009D14BD">
            <w:pPr>
              <w:spacing w:after="0" w:line="240" w:lineRule="auto"/>
              <w:jc w:val="center"/>
              <w:rPr>
                <w:rFonts w:ascii="Times New Roman" w:eastAsia="Times New Roman" w:hAnsi="Times New Roman" w:cs="Times New Roman"/>
                <w:sz w:val="24"/>
                <w:szCs w:val="24"/>
                <w:lang w:eastAsia="tr-TR"/>
              </w:rPr>
            </w:pPr>
            <w:r w:rsidRPr="0090221E">
              <w:rPr>
                <w:rFonts w:ascii="Times New Roman" w:eastAsia="Times New Roman" w:hAnsi="Times New Roman" w:cs="Times New Roman"/>
                <w:sz w:val="24"/>
                <w:szCs w:val="24"/>
                <w:lang w:eastAsia="tr-TR"/>
              </w:rPr>
              <w:t>1.</w:t>
            </w:r>
          </w:p>
        </w:tc>
        <w:tc>
          <w:tcPr>
            <w:tcW w:w="1368" w:type="dxa"/>
            <w:tcBorders>
              <w:top w:val="nil"/>
              <w:left w:val="nil"/>
              <w:bottom w:val="single" w:sz="4" w:space="0" w:color="auto"/>
              <w:right w:val="single" w:sz="4" w:space="0" w:color="auto"/>
            </w:tcBorders>
            <w:shd w:val="clear" w:color="auto" w:fill="auto"/>
            <w:noWrap/>
            <w:vAlign w:val="bottom"/>
          </w:tcPr>
          <w:p w14:paraId="4EC9254D" w14:textId="77777777" w:rsidR="00597BF6" w:rsidRPr="0090221E" w:rsidRDefault="00597BF6" w:rsidP="009D14BD">
            <w:pPr>
              <w:spacing w:after="0" w:line="240" w:lineRule="auto"/>
              <w:jc w:val="center"/>
              <w:rPr>
                <w:rFonts w:ascii="Times New Roman" w:eastAsia="Times New Roman" w:hAnsi="Times New Roman" w:cs="Times New Roman"/>
                <w:sz w:val="24"/>
                <w:szCs w:val="24"/>
                <w:lang w:eastAsia="tr-TR"/>
              </w:rPr>
            </w:pPr>
            <w:r w:rsidRPr="0090221E">
              <w:rPr>
                <w:rFonts w:ascii="Times New Roman" w:eastAsia="Times New Roman" w:hAnsi="Times New Roman" w:cs="Times New Roman"/>
                <w:sz w:val="24"/>
                <w:szCs w:val="24"/>
                <w:lang w:eastAsia="tr-TR"/>
              </w:rPr>
              <w:t>02.10.2023</w:t>
            </w:r>
          </w:p>
        </w:tc>
        <w:tc>
          <w:tcPr>
            <w:tcW w:w="1466" w:type="dxa"/>
            <w:tcBorders>
              <w:top w:val="nil"/>
              <w:left w:val="nil"/>
              <w:bottom w:val="single" w:sz="4" w:space="0" w:color="auto"/>
              <w:right w:val="single" w:sz="4" w:space="0" w:color="auto"/>
            </w:tcBorders>
            <w:shd w:val="clear" w:color="auto" w:fill="auto"/>
            <w:noWrap/>
            <w:vAlign w:val="bottom"/>
          </w:tcPr>
          <w:p w14:paraId="15A8C9E0" w14:textId="77777777" w:rsidR="00597BF6" w:rsidRPr="0090221E" w:rsidRDefault="00597BF6" w:rsidP="009D14BD">
            <w:pPr>
              <w:spacing w:after="0" w:line="240" w:lineRule="auto"/>
              <w:jc w:val="center"/>
              <w:rPr>
                <w:rFonts w:ascii="Times New Roman" w:eastAsia="Times New Roman" w:hAnsi="Times New Roman" w:cs="Times New Roman"/>
                <w:sz w:val="24"/>
                <w:szCs w:val="24"/>
                <w:lang w:eastAsia="tr-TR"/>
              </w:rPr>
            </w:pPr>
            <w:r w:rsidRPr="0090221E">
              <w:rPr>
                <w:rFonts w:ascii="Times New Roman" w:eastAsia="Times New Roman" w:hAnsi="Times New Roman" w:cs="Times New Roman"/>
                <w:sz w:val="24"/>
                <w:szCs w:val="24"/>
                <w:lang w:eastAsia="tr-TR"/>
              </w:rPr>
              <w:t>10.10.2023</w:t>
            </w:r>
          </w:p>
        </w:tc>
        <w:tc>
          <w:tcPr>
            <w:tcW w:w="1466" w:type="dxa"/>
            <w:tcBorders>
              <w:top w:val="nil"/>
              <w:left w:val="nil"/>
              <w:bottom w:val="single" w:sz="4" w:space="0" w:color="auto"/>
              <w:right w:val="single" w:sz="4" w:space="0" w:color="auto"/>
            </w:tcBorders>
            <w:shd w:val="clear" w:color="auto" w:fill="auto"/>
            <w:noWrap/>
            <w:vAlign w:val="bottom"/>
          </w:tcPr>
          <w:p w14:paraId="0755541F" w14:textId="77777777" w:rsidR="00597BF6" w:rsidRPr="0090221E" w:rsidRDefault="00597BF6" w:rsidP="009D14BD">
            <w:pPr>
              <w:spacing w:after="0" w:line="240" w:lineRule="auto"/>
              <w:jc w:val="center"/>
              <w:rPr>
                <w:rFonts w:ascii="Times New Roman" w:eastAsia="Times New Roman" w:hAnsi="Times New Roman" w:cs="Times New Roman"/>
                <w:sz w:val="24"/>
                <w:szCs w:val="24"/>
                <w:lang w:eastAsia="tr-TR"/>
              </w:rPr>
            </w:pPr>
            <w:r w:rsidRPr="0090221E">
              <w:rPr>
                <w:rFonts w:ascii="Times New Roman" w:eastAsia="Times New Roman" w:hAnsi="Times New Roman" w:cs="Times New Roman"/>
                <w:sz w:val="24"/>
                <w:szCs w:val="24"/>
                <w:lang w:eastAsia="tr-TR"/>
              </w:rPr>
              <w:t>15.00-18.00</w:t>
            </w:r>
          </w:p>
        </w:tc>
      </w:tr>
      <w:tr w:rsidR="0090221E" w:rsidRPr="0090221E" w14:paraId="383E8DF5" w14:textId="77777777" w:rsidTr="00597BF6">
        <w:trPr>
          <w:trHeight w:val="305"/>
        </w:trPr>
        <w:tc>
          <w:tcPr>
            <w:tcW w:w="4025" w:type="dxa"/>
            <w:tcBorders>
              <w:top w:val="nil"/>
              <w:left w:val="single" w:sz="4" w:space="0" w:color="auto"/>
              <w:bottom w:val="single" w:sz="4" w:space="0" w:color="auto"/>
              <w:right w:val="single" w:sz="4" w:space="0" w:color="auto"/>
            </w:tcBorders>
            <w:shd w:val="clear" w:color="auto" w:fill="auto"/>
            <w:noWrap/>
            <w:vAlign w:val="bottom"/>
            <w:hideMark/>
          </w:tcPr>
          <w:p w14:paraId="6EA6260E" w14:textId="77777777" w:rsidR="00597BF6" w:rsidRPr="0090221E" w:rsidRDefault="00597BF6" w:rsidP="009D14BD">
            <w:pPr>
              <w:spacing w:after="0" w:line="240" w:lineRule="auto"/>
              <w:rPr>
                <w:rFonts w:ascii="Times New Roman" w:eastAsia="Times New Roman" w:hAnsi="Times New Roman" w:cs="Times New Roman"/>
                <w:sz w:val="24"/>
                <w:szCs w:val="24"/>
                <w:lang w:eastAsia="tr-TR"/>
              </w:rPr>
            </w:pPr>
            <w:r w:rsidRPr="0090221E">
              <w:rPr>
                <w:rFonts w:ascii="Times New Roman" w:eastAsia="Times New Roman" w:hAnsi="Times New Roman" w:cs="Times New Roman"/>
                <w:sz w:val="24"/>
                <w:szCs w:val="24"/>
                <w:lang w:eastAsia="tr-TR"/>
              </w:rPr>
              <w:t>SBK103- Yönetim Bilimi</w:t>
            </w:r>
          </w:p>
        </w:tc>
        <w:tc>
          <w:tcPr>
            <w:tcW w:w="864" w:type="dxa"/>
            <w:tcBorders>
              <w:top w:val="nil"/>
              <w:left w:val="nil"/>
              <w:bottom w:val="single" w:sz="4" w:space="0" w:color="auto"/>
              <w:right w:val="single" w:sz="4" w:space="0" w:color="auto"/>
            </w:tcBorders>
            <w:shd w:val="clear" w:color="auto" w:fill="auto"/>
            <w:noWrap/>
            <w:vAlign w:val="bottom"/>
            <w:hideMark/>
          </w:tcPr>
          <w:p w14:paraId="770EE8C9" w14:textId="77777777" w:rsidR="00597BF6" w:rsidRPr="0090221E" w:rsidRDefault="00597BF6" w:rsidP="009D14BD">
            <w:pPr>
              <w:spacing w:after="0" w:line="240" w:lineRule="auto"/>
              <w:jc w:val="center"/>
              <w:rPr>
                <w:rFonts w:ascii="Times New Roman" w:eastAsia="Times New Roman" w:hAnsi="Times New Roman" w:cs="Times New Roman"/>
                <w:sz w:val="24"/>
                <w:szCs w:val="24"/>
                <w:lang w:eastAsia="tr-TR"/>
              </w:rPr>
            </w:pPr>
            <w:r w:rsidRPr="0090221E">
              <w:rPr>
                <w:rFonts w:ascii="Times New Roman" w:eastAsia="Times New Roman" w:hAnsi="Times New Roman" w:cs="Times New Roman"/>
                <w:sz w:val="24"/>
                <w:szCs w:val="24"/>
                <w:lang w:eastAsia="tr-TR"/>
              </w:rPr>
              <w:t>3+0</w:t>
            </w:r>
          </w:p>
        </w:tc>
        <w:tc>
          <w:tcPr>
            <w:tcW w:w="1034" w:type="dxa"/>
            <w:tcBorders>
              <w:top w:val="nil"/>
              <w:left w:val="nil"/>
              <w:bottom w:val="single" w:sz="4" w:space="0" w:color="auto"/>
              <w:right w:val="single" w:sz="4" w:space="0" w:color="auto"/>
            </w:tcBorders>
            <w:shd w:val="clear" w:color="auto" w:fill="auto"/>
            <w:noWrap/>
            <w:vAlign w:val="bottom"/>
            <w:hideMark/>
          </w:tcPr>
          <w:p w14:paraId="1205510C" w14:textId="77777777" w:rsidR="00597BF6" w:rsidRPr="0090221E" w:rsidRDefault="00597BF6" w:rsidP="009D14BD">
            <w:pPr>
              <w:spacing w:after="0" w:line="240" w:lineRule="auto"/>
              <w:jc w:val="center"/>
              <w:rPr>
                <w:rFonts w:ascii="Times New Roman" w:eastAsia="Times New Roman" w:hAnsi="Times New Roman" w:cs="Times New Roman"/>
                <w:sz w:val="24"/>
                <w:szCs w:val="24"/>
                <w:lang w:eastAsia="tr-TR"/>
              </w:rPr>
            </w:pPr>
            <w:r w:rsidRPr="0090221E">
              <w:rPr>
                <w:rFonts w:ascii="Times New Roman" w:eastAsia="Times New Roman" w:hAnsi="Times New Roman" w:cs="Times New Roman"/>
                <w:sz w:val="24"/>
                <w:szCs w:val="24"/>
                <w:lang w:eastAsia="tr-TR"/>
              </w:rPr>
              <w:t>2.</w:t>
            </w:r>
          </w:p>
        </w:tc>
        <w:tc>
          <w:tcPr>
            <w:tcW w:w="1368" w:type="dxa"/>
            <w:tcBorders>
              <w:top w:val="nil"/>
              <w:left w:val="nil"/>
              <w:bottom w:val="single" w:sz="4" w:space="0" w:color="auto"/>
              <w:right w:val="single" w:sz="4" w:space="0" w:color="auto"/>
            </w:tcBorders>
            <w:shd w:val="clear" w:color="auto" w:fill="auto"/>
            <w:noWrap/>
            <w:vAlign w:val="bottom"/>
          </w:tcPr>
          <w:p w14:paraId="7102EDBB" w14:textId="77777777" w:rsidR="00597BF6" w:rsidRPr="0090221E" w:rsidRDefault="00597BF6" w:rsidP="009D14BD">
            <w:pPr>
              <w:spacing w:after="0" w:line="240" w:lineRule="auto"/>
              <w:jc w:val="center"/>
              <w:rPr>
                <w:rFonts w:ascii="Times New Roman" w:eastAsia="Times New Roman" w:hAnsi="Times New Roman" w:cs="Times New Roman"/>
                <w:sz w:val="24"/>
                <w:szCs w:val="24"/>
                <w:lang w:eastAsia="tr-TR"/>
              </w:rPr>
            </w:pPr>
            <w:r w:rsidRPr="0090221E">
              <w:rPr>
                <w:rFonts w:ascii="Times New Roman" w:eastAsia="Times New Roman" w:hAnsi="Times New Roman" w:cs="Times New Roman"/>
                <w:sz w:val="24"/>
                <w:szCs w:val="24"/>
                <w:lang w:eastAsia="tr-TR"/>
              </w:rPr>
              <w:t>02.10.2023</w:t>
            </w:r>
          </w:p>
        </w:tc>
        <w:tc>
          <w:tcPr>
            <w:tcW w:w="1466" w:type="dxa"/>
            <w:tcBorders>
              <w:top w:val="nil"/>
              <w:left w:val="nil"/>
              <w:bottom w:val="single" w:sz="4" w:space="0" w:color="auto"/>
              <w:right w:val="single" w:sz="4" w:space="0" w:color="auto"/>
            </w:tcBorders>
            <w:shd w:val="clear" w:color="auto" w:fill="auto"/>
            <w:noWrap/>
            <w:vAlign w:val="bottom"/>
          </w:tcPr>
          <w:p w14:paraId="18671DDD" w14:textId="77777777" w:rsidR="00597BF6" w:rsidRPr="0090221E" w:rsidRDefault="00597BF6" w:rsidP="009D14BD">
            <w:pPr>
              <w:spacing w:after="0" w:line="240" w:lineRule="auto"/>
              <w:jc w:val="center"/>
              <w:rPr>
                <w:rFonts w:ascii="Times New Roman" w:eastAsia="Times New Roman" w:hAnsi="Times New Roman" w:cs="Times New Roman"/>
                <w:sz w:val="24"/>
                <w:szCs w:val="24"/>
                <w:lang w:eastAsia="tr-TR"/>
              </w:rPr>
            </w:pPr>
            <w:r w:rsidRPr="0090221E">
              <w:rPr>
                <w:rFonts w:ascii="Times New Roman" w:eastAsia="Times New Roman" w:hAnsi="Times New Roman" w:cs="Times New Roman"/>
                <w:sz w:val="24"/>
                <w:szCs w:val="24"/>
                <w:lang w:eastAsia="tr-TR"/>
              </w:rPr>
              <w:t>10.10.2023</w:t>
            </w:r>
          </w:p>
        </w:tc>
        <w:tc>
          <w:tcPr>
            <w:tcW w:w="1466" w:type="dxa"/>
            <w:tcBorders>
              <w:top w:val="nil"/>
              <w:left w:val="nil"/>
              <w:bottom w:val="single" w:sz="4" w:space="0" w:color="auto"/>
              <w:right w:val="single" w:sz="4" w:space="0" w:color="auto"/>
            </w:tcBorders>
            <w:shd w:val="clear" w:color="auto" w:fill="auto"/>
            <w:noWrap/>
            <w:vAlign w:val="bottom"/>
          </w:tcPr>
          <w:p w14:paraId="46F175BC" w14:textId="77777777" w:rsidR="00597BF6" w:rsidRPr="0090221E" w:rsidRDefault="00597BF6" w:rsidP="009D14BD">
            <w:pPr>
              <w:spacing w:after="0" w:line="240" w:lineRule="auto"/>
              <w:jc w:val="center"/>
              <w:rPr>
                <w:rFonts w:ascii="Times New Roman" w:eastAsia="Times New Roman" w:hAnsi="Times New Roman" w:cs="Times New Roman"/>
                <w:sz w:val="24"/>
                <w:szCs w:val="24"/>
                <w:lang w:eastAsia="tr-TR"/>
              </w:rPr>
            </w:pPr>
            <w:r w:rsidRPr="0090221E">
              <w:rPr>
                <w:rFonts w:ascii="Times New Roman" w:eastAsia="Times New Roman" w:hAnsi="Times New Roman" w:cs="Times New Roman"/>
                <w:sz w:val="24"/>
                <w:szCs w:val="24"/>
                <w:lang w:eastAsia="tr-TR"/>
              </w:rPr>
              <w:t>19.00-22.00</w:t>
            </w:r>
          </w:p>
        </w:tc>
      </w:tr>
      <w:tr w:rsidR="0090221E" w:rsidRPr="0090221E" w14:paraId="7A645C0F" w14:textId="77777777" w:rsidTr="00597BF6">
        <w:trPr>
          <w:trHeight w:val="305"/>
        </w:trPr>
        <w:tc>
          <w:tcPr>
            <w:tcW w:w="4025" w:type="dxa"/>
            <w:tcBorders>
              <w:top w:val="nil"/>
              <w:left w:val="single" w:sz="4" w:space="0" w:color="auto"/>
              <w:bottom w:val="single" w:sz="4" w:space="0" w:color="auto"/>
              <w:right w:val="single" w:sz="4" w:space="0" w:color="auto"/>
            </w:tcBorders>
            <w:shd w:val="clear" w:color="auto" w:fill="auto"/>
            <w:noWrap/>
            <w:vAlign w:val="bottom"/>
          </w:tcPr>
          <w:p w14:paraId="52D8AF9E" w14:textId="77777777" w:rsidR="00597BF6" w:rsidRPr="0090221E" w:rsidRDefault="00597BF6" w:rsidP="009D14BD">
            <w:pPr>
              <w:spacing w:after="0" w:line="240" w:lineRule="auto"/>
              <w:rPr>
                <w:rFonts w:ascii="Times New Roman" w:eastAsia="Times New Roman" w:hAnsi="Times New Roman" w:cs="Times New Roman"/>
                <w:sz w:val="24"/>
                <w:szCs w:val="24"/>
                <w:lang w:eastAsia="tr-TR"/>
              </w:rPr>
            </w:pPr>
            <w:r w:rsidRPr="0090221E">
              <w:rPr>
                <w:rFonts w:ascii="Times New Roman" w:eastAsia="Times New Roman" w:hAnsi="Times New Roman" w:cs="Times New Roman"/>
                <w:sz w:val="24"/>
                <w:szCs w:val="24"/>
                <w:lang w:eastAsia="tr-TR"/>
              </w:rPr>
              <w:t>SBK103- Yönetim Bilimi</w:t>
            </w:r>
          </w:p>
        </w:tc>
        <w:tc>
          <w:tcPr>
            <w:tcW w:w="864" w:type="dxa"/>
            <w:tcBorders>
              <w:top w:val="nil"/>
              <w:left w:val="nil"/>
              <w:bottom w:val="single" w:sz="4" w:space="0" w:color="auto"/>
              <w:right w:val="single" w:sz="4" w:space="0" w:color="auto"/>
            </w:tcBorders>
            <w:shd w:val="clear" w:color="auto" w:fill="auto"/>
            <w:noWrap/>
            <w:vAlign w:val="bottom"/>
          </w:tcPr>
          <w:p w14:paraId="5DD62267" w14:textId="77777777" w:rsidR="00597BF6" w:rsidRPr="0090221E" w:rsidRDefault="00597BF6" w:rsidP="009D14BD">
            <w:pPr>
              <w:spacing w:after="0" w:line="240" w:lineRule="auto"/>
              <w:jc w:val="center"/>
              <w:rPr>
                <w:rFonts w:ascii="Times New Roman" w:eastAsia="Times New Roman" w:hAnsi="Times New Roman" w:cs="Times New Roman"/>
                <w:sz w:val="24"/>
                <w:szCs w:val="24"/>
                <w:lang w:eastAsia="tr-TR"/>
              </w:rPr>
            </w:pPr>
            <w:r w:rsidRPr="0090221E">
              <w:rPr>
                <w:rFonts w:ascii="Times New Roman" w:eastAsia="Times New Roman" w:hAnsi="Times New Roman" w:cs="Times New Roman"/>
                <w:sz w:val="24"/>
                <w:szCs w:val="24"/>
                <w:lang w:eastAsia="tr-TR"/>
              </w:rPr>
              <w:t>3+0</w:t>
            </w:r>
          </w:p>
        </w:tc>
        <w:tc>
          <w:tcPr>
            <w:tcW w:w="1034" w:type="dxa"/>
            <w:tcBorders>
              <w:top w:val="nil"/>
              <w:left w:val="nil"/>
              <w:bottom w:val="single" w:sz="4" w:space="0" w:color="auto"/>
              <w:right w:val="single" w:sz="4" w:space="0" w:color="auto"/>
            </w:tcBorders>
            <w:shd w:val="clear" w:color="auto" w:fill="auto"/>
            <w:noWrap/>
            <w:vAlign w:val="bottom"/>
          </w:tcPr>
          <w:p w14:paraId="7AF2B9BB" w14:textId="77777777" w:rsidR="00597BF6" w:rsidRPr="0090221E" w:rsidRDefault="00597BF6" w:rsidP="009D14BD">
            <w:pPr>
              <w:spacing w:after="0" w:line="240" w:lineRule="auto"/>
              <w:jc w:val="center"/>
              <w:rPr>
                <w:rFonts w:ascii="Times New Roman" w:eastAsia="Times New Roman" w:hAnsi="Times New Roman" w:cs="Times New Roman"/>
                <w:sz w:val="24"/>
                <w:szCs w:val="24"/>
                <w:lang w:eastAsia="tr-TR"/>
              </w:rPr>
            </w:pPr>
            <w:r w:rsidRPr="0090221E">
              <w:rPr>
                <w:rFonts w:ascii="Times New Roman" w:eastAsia="Times New Roman" w:hAnsi="Times New Roman" w:cs="Times New Roman"/>
                <w:sz w:val="24"/>
                <w:szCs w:val="24"/>
                <w:lang w:eastAsia="tr-TR"/>
              </w:rPr>
              <w:t>1.</w:t>
            </w:r>
          </w:p>
        </w:tc>
        <w:tc>
          <w:tcPr>
            <w:tcW w:w="1368" w:type="dxa"/>
            <w:tcBorders>
              <w:top w:val="nil"/>
              <w:left w:val="nil"/>
              <w:bottom w:val="single" w:sz="4" w:space="0" w:color="auto"/>
              <w:right w:val="single" w:sz="4" w:space="0" w:color="auto"/>
            </w:tcBorders>
            <w:shd w:val="clear" w:color="auto" w:fill="auto"/>
            <w:noWrap/>
            <w:vAlign w:val="bottom"/>
          </w:tcPr>
          <w:p w14:paraId="4CCC45DA" w14:textId="77777777" w:rsidR="00597BF6" w:rsidRPr="0090221E" w:rsidRDefault="00597BF6" w:rsidP="009D14BD">
            <w:pPr>
              <w:spacing w:after="0" w:line="240" w:lineRule="auto"/>
              <w:jc w:val="center"/>
              <w:rPr>
                <w:rFonts w:ascii="Times New Roman" w:eastAsia="Times New Roman" w:hAnsi="Times New Roman" w:cs="Times New Roman"/>
                <w:sz w:val="24"/>
                <w:szCs w:val="24"/>
                <w:lang w:eastAsia="tr-TR"/>
              </w:rPr>
            </w:pPr>
            <w:r w:rsidRPr="0090221E">
              <w:rPr>
                <w:rFonts w:ascii="Times New Roman" w:eastAsia="Times New Roman" w:hAnsi="Times New Roman" w:cs="Times New Roman"/>
                <w:sz w:val="24"/>
                <w:szCs w:val="24"/>
                <w:lang w:eastAsia="tr-TR"/>
              </w:rPr>
              <w:t>09.10.2023</w:t>
            </w:r>
          </w:p>
        </w:tc>
        <w:tc>
          <w:tcPr>
            <w:tcW w:w="1466" w:type="dxa"/>
            <w:tcBorders>
              <w:top w:val="nil"/>
              <w:left w:val="nil"/>
              <w:bottom w:val="single" w:sz="4" w:space="0" w:color="auto"/>
              <w:right w:val="single" w:sz="4" w:space="0" w:color="auto"/>
            </w:tcBorders>
            <w:shd w:val="clear" w:color="auto" w:fill="auto"/>
            <w:noWrap/>
            <w:vAlign w:val="bottom"/>
          </w:tcPr>
          <w:p w14:paraId="53A08D0B" w14:textId="77777777" w:rsidR="00597BF6" w:rsidRPr="0090221E" w:rsidRDefault="00597BF6" w:rsidP="009D14BD">
            <w:pPr>
              <w:spacing w:after="0" w:line="240" w:lineRule="auto"/>
              <w:jc w:val="center"/>
              <w:rPr>
                <w:rFonts w:ascii="Times New Roman" w:eastAsia="Times New Roman" w:hAnsi="Times New Roman" w:cs="Times New Roman"/>
                <w:sz w:val="24"/>
                <w:szCs w:val="24"/>
                <w:lang w:eastAsia="tr-TR"/>
              </w:rPr>
            </w:pPr>
            <w:r w:rsidRPr="0090221E">
              <w:rPr>
                <w:rFonts w:ascii="Times New Roman" w:eastAsia="Times New Roman" w:hAnsi="Times New Roman" w:cs="Times New Roman"/>
                <w:sz w:val="24"/>
                <w:szCs w:val="24"/>
                <w:lang w:eastAsia="tr-TR"/>
              </w:rPr>
              <w:t>17.10.2023</w:t>
            </w:r>
          </w:p>
        </w:tc>
        <w:tc>
          <w:tcPr>
            <w:tcW w:w="1466" w:type="dxa"/>
            <w:tcBorders>
              <w:top w:val="nil"/>
              <w:left w:val="nil"/>
              <w:bottom w:val="single" w:sz="4" w:space="0" w:color="auto"/>
              <w:right w:val="single" w:sz="4" w:space="0" w:color="auto"/>
            </w:tcBorders>
            <w:shd w:val="clear" w:color="auto" w:fill="auto"/>
            <w:noWrap/>
            <w:vAlign w:val="bottom"/>
          </w:tcPr>
          <w:p w14:paraId="514FB876" w14:textId="77777777" w:rsidR="00597BF6" w:rsidRPr="0090221E" w:rsidRDefault="00597BF6" w:rsidP="009D14BD">
            <w:pPr>
              <w:spacing w:after="0" w:line="240" w:lineRule="auto"/>
              <w:jc w:val="center"/>
              <w:rPr>
                <w:rFonts w:ascii="Times New Roman" w:eastAsia="Times New Roman" w:hAnsi="Times New Roman" w:cs="Times New Roman"/>
                <w:sz w:val="24"/>
                <w:szCs w:val="24"/>
                <w:lang w:eastAsia="tr-TR"/>
              </w:rPr>
            </w:pPr>
            <w:r w:rsidRPr="0090221E">
              <w:rPr>
                <w:rFonts w:ascii="Times New Roman" w:eastAsia="Times New Roman" w:hAnsi="Times New Roman" w:cs="Times New Roman"/>
                <w:sz w:val="24"/>
                <w:szCs w:val="24"/>
                <w:lang w:eastAsia="tr-TR"/>
              </w:rPr>
              <w:t>15.00-18.00</w:t>
            </w:r>
          </w:p>
        </w:tc>
      </w:tr>
      <w:tr w:rsidR="0090221E" w:rsidRPr="0090221E" w14:paraId="0E58ED65" w14:textId="77777777" w:rsidTr="00597BF6">
        <w:trPr>
          <w:trHeight w:val="305"/>
        </w:trPr>
        <w:tc>
          <w:tcPr>
            <w:tcW w:w="4025" w:type="dxa"/>
            <w:tcBorders>
              <w:top w:val="nil"/>
              <w:left w:val="single" w:sz="4" w:space="0" w:color="auto"/>
              <w:bottom w:val="single" w:sz="4" w:space="0" w:color="auto"/>
              <w:right w:val="single" w:sz="4" w:space="0" w:color="auto"/>
            </w:tcBorders>
            <w:shd w:val="clear" w:color="auto" w:fill="auto"/>
            <w:noWrap/>
            <w:vAlign w:val="bottom"/>
          </w:tcPr>
          <w:p w14:paraId="772C9971" w14:textId="77777777" w:rsidR="00597BF6" w:rsidRPr="0090221E" w:rsidRDefault="00597BF6" w:rsidP="009D14BD">
            <w:pPr>
              <w:spacing w:after="0" w:line="240" w:lineRule="auto"/>
              <w:rPr>
                <w:rFonts w:ascii="Times New Roman" w:eastAsia="Times New Roman" w:hAnsi="Times New Roman" w:cs="Times New Roman"/>
                <w:sz w:val="24"/>
                <w:szCs w:val="24"/>
                <w:lang w:eastAsia="tr-TR"/>
              </w:rPr>
            </w:pPr>
            <w:r w:rsidRPr="0090221E">
              <w:rPr>
                <w:rFonts w:ascii="Times New Roman" w:eastAsia="Times New Roman" w:hAnsi="Times New Roman" w:cs="Times New Roman"/>
                <w:sz w:val="24"/>
                <w:szCs w:val="24"/>
                <w:lang w:eastAsia="tr-TR"/>
              </w:rPr>
              <w:t>SBK103- Yönetim Bilimi</w:t>
            </w:r>
          </w:p>
        </w:tc>
        <w:tc>
          <w:tcPr>
            <w:tcW w:w="864" w:type="dxa"/>
            <w:tcBorders>
              <w:top w:val="nil"/>
              <w:left w:val="nil"/>
              <w:bottom w:val="single" w:sz="4" w:space="0" w:color="auto"/>
              <w:right w:val="single" w:sz="4" w:space="0" w:color="auto"/>
            </w:tcBorders>
            <w:shd w:val="clear" w:color="auto" w:fill="auto"/>
            <w:noWrap/>
            <w:vAlign w:val="bottom"/>
          </w:tcPr>
          <w:p w14:paraId="050776C5" w14:textId="77777777" w:rsidR="00597BF6" w:rsidRPr="0090221E" w:rsidRDefault="00597BF6" w:rsidP="009D14BD">
            <w:pPr>
              <w:spacing w:after="0" w:line="240" w:lineRule="auto"/>
              <w:jc w:val="center"/>
              <w:rPr>
                <w:rFonts w:ascii="Times New Roman" w:eastAsia="Times New Roman" w:hAnsi="Times New Roman" w:cs="Times New Roman"/>
                <w:sz w:val="24"/>
                <w:szCs w:val="24"/>
                <w:lang w:eastAsia="tr-TR"/>
              </w:rPr>
            </w:pPr>
            <w:r w:rsidRPr="0090221E">
              <w:rPr>
                <w:rFonts w:ascii="Times New Roman" w:eastAsia="Times New Roman" w:hAnsi="Times New Roman" w:cs="Times New Roman"/>
                <w:sz w:val="24"/>
                <w:szCs w:val="24"/>
                <w:lang w:eastAsia="tr-TR"/>
              </w:rPr>
              <w:t>3+0</w:t>
            </w:r>
          </w:p>
        </w:tc>
        <w:tc>
          <w:tcPr>
            <w:tcW w:w="1034" w:type="dxa"/>
            <w:tcBorders>
              <w:top w:val="nil"/>
              <w:left w:val="nil"/>
              <w:bottom w:val="single" w:sz="4" w:space="0" w:color="auto"/>
              <w:right w:val="single" w:sz="4" w:space="0" w:color="auto"/>
            </w:tcBorders>
            <w:shd w:val="clear" w:color="auto" w:fill="auto"/>
            <w:noWrap/>
            <w:vAlign w:val="bottom"/>
          </w:tcPr>
          <w:p w14:paraId="0A641AA4" w14:textId="77777777" w:rsidR="00597BF6" w:rsidRPr="0090221E" w:rsidRDefault="00597BF6" w:rsidP="009D14BD">
            <w:pPr>
              <w:spacing w:after="0" w:line="240" w:lineRule="auto"/>
              <w:jc w:val="center"/>
              <w:rPr>
                <w:rFonts w:ascii="Times New Roman" w:eastAsia="Times New Roman" w:hAnsi="Times New Roman" w:cs="Times New Roman"/>
                <w:sz w:val="24"/>
                <w:szCs w:val="24"/>
                <w:lang w:eastAsia="tr-TR"/>
              </w:rPr>
            </w:pPr>
            <w:r w:rsidRPr="0090221E">
              <w:rPr>
                <w:rFonts w:ascii="Times New Roman" w:eastAsia="Times New Roman" w:hAnsi="Times New Roman" w:cs="Times New Roman"/>
                <w:sz w:val="24"/>
                <w:szCs w:val="24"/>
                <w:lang w:eastAsia="tr-TR"/>
              </w:rPr>
              <w:t>2.</w:t>
            </w:r>
          </w:p>
        </w:tc>
        <w:tc>
          <w:tcPr>
            <w:tcW w:w="1368" w:type="dxa"/>
            <w:tcBorders>
              <w:top w:val="nil"/>
              <w:left w:val="nil"/>
              <w:bottom w:val="single" w:sz="4" w:space="0" w:color="auto"/>
              <w:right w:val="single" w:sz="4" w:space="0" w:color="auto"/>
            </w:tcBorders>
            <w:shd w:val="clear" w:color="auto" w:fill="auto"/>
            <w:noWrap/>
            <w:vAlign w:val="bottom"/>
          </w:tcPr>
          <w:p w14:paraId="3D5ECC76" w14:textId="77777777" w:rsidR="00597BF6" w:rsidRPr="0090221E" w:rsidRDefault="00597BF6" w:rsidP="009D14BD">
            <w:pPr>
              <w:spacing w:after="0" w:line="240" w:lineRule="auto"/>
              <w:jc w:val="center"/>
              <w:rPr>
                <w:rFonts w:ascii="Times New Roman" w:eastAsia="Times New Roman" w:hAnsi="Times New Roman" w:cs="Times New Roman"/>
                <w:sz w:val="24"/>
                <w:szCs w:val="24"/>
                <w:lang w:eastAsia="tr-TR"/>
              </w:rPr>
            </w:pPr>
            <w:r w:rsidRPr="0090221E">
              <w:rPr>
                <w:rFonts w:ascii="Times New Roman" w:eastAsia="Times New Roman" w:hAnsi="Times New Roman" w:cs="Times New Roman"/>
                <w:sz w:val="24"/>
                <w:szCs w:val="24"/>
                <w:lang w:eastAsia="tr-TR"/>
              </w:rPr>
              <w:t>09.10.2023</w:t>
            </w:r>
          </w:p>
        </w:tc>
        <w:tc>
          <w:tcPr>
            <w:tcW w:w="1466" w:type="dxa"/>
            <w:tcBorders>
              <w:top w:val="nil"/>
              <w:left w:val="nil"/>
              <w:bottom w:val="single" w:sz="4" w:space="0" w:color="auto"/>
              <w:right w:val="single" w:sz="4" w:space="0" w:color="auto"/>
            </w:tcBorders>
            <w:shd w:val="clear" w:color="auto" w:fill="auto"/>
            <w:noWrap/>
            <w:vAlign w:val="bottom"/>
          </w:tcPr>
          <w:p w14:paraId="78D69E42" w14:textId="77777777" w:rsidR="00597BF6" w:rsidRPr="0090221E" w:rsidRDefault="00597BF6" w:rsidP="009D14BD">
            <w:pPr>
              <w:spacing w:after="0" w:line="240" w:lineRule="auto"/>
              <w:jc w:val="center"/>
              <w:rPr>
                <w:rFonts w:ascii="Times New Roman" w:eastAsia="Times New Roman" w:hAnsi="Times New Roman" w:cs="Times New Roman"/>
                <w:sz w:val="24"/>
                <w:szCs w:val="24"/>
                <w:lang w:eastAsia="tr-TR"/>
              </w:rPr>
            </w:pPr>
            <w:r w:rsidRPr="0090221E">
              <w:rPr>
                <w:rFonts w:ascii="Times New Roman" w:eastAsia="Times New Roman" w:hAnsi="Times New Roman" w:cs="Times New Roman"/>
                <w:sz w:val="24"/>
                <w:szCs w:val="24"/>
                <w:lang w:eastAsia="tr-TR"/>
              </w:rPr>
              <w:t>17.10.2023</w:t>
            </w:r>
          </w:p>
        </w:tc>
        <w:tc>
          <w:tcPr>
            <w:tcW w:w="1466" w:type="dxa"/>
            <w:tcBorders>
              <w:top w:val="nil"/>
              <w:left w:val="nil"/>
              <w:bottom w:val="single" w:sz="4" w:space="0" w:color="auto"/>
              <w:right w:val="single" w:sz="4" w:space="0" w:color="auto"/>
            </w:tcBorders>
            <w:shd w:val="clear" w:color="auto" w:fill="auto"/>
            <w:noWrap/>
            <w:vAlign w:val="bottom"/>
          </w:tcPr>
          <w:p w14:paraId="5C82508C" w14:textId="77777777" w:rsidR="00597BF6" w:rsidRPr="0090221E" w:rsidRDefault="00597BF6" w:rsidP="009D14BD">
            <w:pPr>
              <w:spacing w:after="0" w:line="240" w:lineRule="auto"/>
              <w:jc w:val="center"/>
              <w:rPr>
                <w:rFonts w:ascii="Times New Roman" w:eastAsia="Times New Roman" w:hAnsi="Times New Roman" w:cs="Times New Roman"/>
                <w:sz w:val="24"/>
                <w:szCs w:val="24"/>
                <w:lang w:eastAsia="tr-TR"/>
              </w:rPr>
            </w:pPr>
            <w:r w:rsidRPr="0090221E">
              <w:rPr>
                <w:rFonts w:ascii="Times New Roman" w:eastAsia="Times New Roman" w:hAnsi="Times New Roman" w:cs="Times New Roman"/>
                <w:sz w:val="24"/>
                <w:szCs w:val="24"/>
                <w:lang w:eastAsia="tr-TR"/>
              </w:rPr>
              <w:t>19.00-22.00</w:t>
            </w:r>
          </w:p>
        </w:tc>
      </w:tr>
      <w:tr w:rsidR="0090221E" w:rsidRPr="0090221E" w14:paraId="6BAEF20F" w14:textId="77777777" w:rsidTr="00597BF6">
        <w:trPr>
          <w:trHeight w:val="305"/>
        </w:trPr>
        <w:tc>
          <w:tcPr>
            <w:tcW w:w="4025" w:type="dxa"/>
            <w:tcBorders>
              <w:top w:val="nil"/>
              <w:left w:val="single" w:sz="4" w:space="0" w:color="auto"/>
              <w:bottom w:val="single" w:sz="4" w:space="0" w:color="auto"/>
              <w:right w:val="single" w:sz="4" w:space="0" w:color="auto"/>
            </w:tcBorders>
            <w:shd w:val="clear" w:color="auto" w:fill="auto"/>
            <w:noWrap/>
            <w:vAlign w:val="bottom"/>
          </w:tcPr>
          <w:p w14:paraId="0497E9B4" w14:textId="77777777" w:rsidR="00597BF6" w:rsidRPr="0090221E" w:rsidRDefault="00597BF6" w:rsidP="009D14BD">
            <w:pPr>
              <w:spacing w:after="0" w:line="240" w:lineRule="auto"/>
              <w:rPr>
                <w:rFonts w:ascii="Times New Roman" w:eastAsia="Times New Roman" w:hAnsi="Times New Roman" w:cs="Times New Roman"/>
                <w:sz w:val="24"/>
                <w:szCs w:val="24"/>
                <w:lang w:eastAsia="tr-TR"/>
              </w:rPr>
            </w:pPr>
            <w:r w:rsidRPr="0090221E">
              <w:rPr>
                <w:rFonts w:ascii="Times New Roman" w:eastAsia="Times New Roman" w:hAnsi="Times New Roman" w:cs="Times New Roman"/>
                <w:sz w:val="24"/>
                <w:szCs w:val="24"/>
                <w:lang w:eastAsia="tr-TR"/>
              </w:rPr>
              <w:t>SBK523-Yerel Yönetimler ve Sorunları</w:t>
            </w:r>
          </w:p>
        </w:tc>
        <w:tc>
          <w:tcPr>
            <w:tcW w:w="864" w:type="dxa"/>
            <w:tcBorders>
              <w:top w:val="nil"/>
              <w:left w:val="nil"/>
              <w:bottom w:val="single" w:sz="4" w:space="0" w:color="auto"/>
              <w:right w:val="single" w:sz="4" w:space="0" w:color="auto"/>
            </w:tcBorders>
            <w:shd w:val="clear" w:color="auto" w:fill="auto"/>
            <w:noWrap/>
            <w:vAlign w:val="bottom"/>
          </w:tcPr>
          <w:p w14:paraId="52ED3FBC" w14:textId="77777777" w:rsidR="00597BF6" w:rsidRPr="0090221E" w:rsidRDefault="00597BF6" w:rsidP="009D14BD">
            <w:pPr>
              <w:spacing w:after="0" w:line="240" w:lineRule="auto"/>
              <w:jc w:val="center"/>
              <w:rPr>
                <w:rFonts w:ascii="Times New Roman" w:eastAsia="Times New Roman" w:hAnsi="Times New Roman" w:cs="Times New Roman"/>
                <w:sz w:val="24"/>
                <w:szCs w:val="24"/>
                <w:lang w:eastAsia="tr-TR"/>
              </w:rPr>
            </w:pPr>
            <w:r w:rsidRPr="0090221E">
              <w:rPr>
                <w:rFonts w:ascii="Times New Roman" w:eastAsia="Times New Roman" w:hAnsi="Times New Roman" w:cs="Times New Roman"/>
                <w:sz w:val="24"/>
                <w:szCs w:val="24"/>
                <w:lang w:eastAsia="tr-TR"/>
              </w:rPr>
              <w:t>3+0</w:t>
            </w:r>
          </w:p>
        </w:tc>
        <w:tc>
          <w:tcPr>
            <w:tcW w:w="1034" w:type="dxa"/>
            <w:tcBorders>
              <w:top w:val="nil"/>
              <w:left w:val="nil"/>
              <w:bottom w:val="single" w:sz="4" w:space="0" w:color="auto"/>
              <w:right w:val="single" w:sz="4" w:space="0" w:color="auto"/>
            </w:tcBorders>
            <w:shd w:val="clear" w:color="auto" w:fill="auto"/>
            <w:noWrap/>
            <w:vAlign w:val="bottom"/>
          </w:tcPr>
          <w:p w14:paraId="72B2E29D" w14:textId="77777777" w:rsidR="00597BF6" w:rsidRPr="0090221E" w:rsidRDefault="00597BF6" w:rsidP="009D14BD">
            <w:pPr>
              <w:spacing w:after="0" w:line="240" w:lineRule="auto"/>
              <w:jc w:val="center"/>
              <w:rPr>
                <w:rFonts w:ascii="Times New Roman" w:eastAsia="Times New Roman" w:hAnsi="Times New Roman" w:cs="Times New Roman"/>
                <w:sz w:val="24"/>
                <w:szCs w:val="24"/>
                <w:lang w:eastAsia="tr-TR"/>
              </w:rPr>
            </w:pPr>
            <w:r w:rsidRPr="0090221E">
              <w:rPr>
                <w:rFonts w:ascii="Times New Roman" w:eastAsia="Times New Roman" w:hAnsi="Times New Roman" w:cs="Times New Roman"/>
                <w:sz w:val="24"/>
                <w:szCs w:val="24"/>
                <w:lang w:eastAsia="tr-TR"/>
              </w:rPr>
              <w:t>1.</w:t>
            </w:r>
          </w:p>
        </w:tc>
        <w:tc>
          <w:tcPr>
            <w:tcW w:w="1368" w:type="dxa"/>
            <w:tcBorders>
              <w:top w:val="nil"/>
              <w:left w:val="nil"/>
              <w:bottom w:val="single" w:sz="4" w:space="0" w:color="auto"/>
              <w:right w:val="single" w:sz="4" w:space="0" w:color="auto"/>
            </w:tcBorders>
            <w:shd w:val="clear" w:color="auto" w:fill="auto"/>
            <w:noWrap/>
            <w:vAlign w:val="bottom"/>
          </w:tcPr>
          <w:p w14:paraId="53ACA0A3" w14:textId="77777777" w:rsidR="00597BF6" w:rsidRPr="0090221E" w:rsidRDefault="00597BF6" w:rsidP="009D14BD">
            <w:pPr>
              <w:spacing w:after="0" w:line="240" w:lineRule="auto"/>
              <w:jc w:val="center"/>
              <w:rPr>
                <w:rFonts w:ascii="Times New Roman" w:eastAsia="Times New Roman" w:hAnsi="Times New Roman" w:cs="Times New Roman"/>
                <w:sz w:val="24"/>
                <w:szCs w:val="24"/>
                <w:lang w:eastAsia="tr-TR"/>
              </w:rPr>
            </w:pPr>
            <w:r w:rsidRPr="0090221E">
              <w:rPr>
                <w:rFonts w:ascii="Times New Roman" w:eastAsia="Times New Roman" w:hAnsi="Times New Roman" w:cs="Times New Roman"/>
                <w:sz w:val="24"/>
                <w:szCs w:val="24"/>
                <w:lang w:eastAsia="tr-TR"/>
              </w:rPr>
              <w:t>04.10.2023</w:t>
            </w:r>
          </w:p>
        </w:tc>
        <w:tc>
          <w:tcPr>
            <w:tcW w:w="1466" w:type="dxa"/>
            <w:tcBorders>
              <w:top w:val="nil"/>
              <w:left w:val="nil"/>
              <w:bottom w:val="single" w:sz="4" w:space="0" w:color="auto"/>
              <w:right w:val="single" w:sz="4" w:space="0" w:color="auto"/>
            </w:tcBorders>
            <w:shd w:val="clear" w:color="auto" w:fill="auto"/>
            <w:noWrap/>
            <w:vAlign w:val="bottom"/>
          </w:tcPr>
          <w:p w14:paraId="209B73F2" w14:textId="77777777" w:rsidR="00597BF6" w:rsidRPr="0090221E" w:rsidRDefault="00597BF6" w:rsidP="009D14BD">
            <w:pPr>
              <w:spacing w:after="0" w:line="240" w:lineRule="auto"/>
              <w:jc w:val="center"/>
              <w:rPr>
                <w:rFonts w:ascii="Times New Roman" w:eastAsia="Times New Roman" w:hAnsi="Times New Roman" w:cs="Times New Roman"/>
                <w:sz w:val="24"/>
                <w:szCs w:val="24"/>
                <w:lang w:eastAsia="tr-TR"/>
              </w:rPr>
            </w:pPr>
            <w:r w:rsidRPr="0090221E">
              <w:rPr>
                <w:rFonts w:ascii="Times New Roman" w:eastAsia="Times New Roman" w:hAnsi="Times New Roman" w:cs="Times New Roman"/>
                <w:sz w:val="24"/>
                <w:szCs w:val="24"/>
                <w:lang w:eastAsia="tr-TR"/>
              </w:rPr>
              <w:t>16.10.2023</w:t>
            </w:r>
          </w:p>
        </w:tc>
        <w:tc>
          <w:tcPr>
            <w:tcW w:w="1466" w:type="dxa"/>
            <w:tcBorders>
              <w:top w:val="nil"/>
              <w:left w:val="nil"/>
              <w:bottom w:val="single" w:sz="4" w:space="0" w:color="auto"/>
              <w:right w:val="single" w:sz="4" w:space="0" w:color="auto"/>
            </w:tcBorders>
            <w:shd w:val="clear" w:color="auto" w:fill="auto"/>
            <w:noWrap/>
            <w:vAlign w:val="bottom"/>
          </w:tcPr>
          <w:p w14:paraId="06BBBF84" w14:textId="77777777" w:rsidR="00597BF6" w:rsidRPr="0090221E" w:rsidRDefault="00597BF6" w:rsidP="009D14BD">
            <w:pPr>
              <w:spacing w:after="0" w:line="240" w:lineRule="auto"/>
              <w:jc w:val="center"/>
              <w:rPr>
                <w:rFonts w:ascii="Times New Roman" w:eastAsia="Times New Roman" w:hAnsi="Times New Roman" w:cs="Times New Roman"/>
                <w:sz w:val="24"/>
                <w:szCs w:val="24"/>
                <w:lang w:eastAsia="tr-TR"/>
              </w:rPr>
            </w:pPr>
            <w:r w:rsidRPr="0090221E">
              <w:rPr>
                <w:rFonts w:ascii="Times New Roman" w:eastAsia="Times New Roman" w:hAnsi="Times New Roman" w:cs="Times New Roman"/>
                <w:sz w:val="24"/>
                <w:szCs w:val="24"/>
                <w:lang w:eastAsia="tr-TR"/>
              </w:rPr>
              <w:t>09.00-12.00</w:t>
            </w:r>
          </w:p>
        </w:tc>
      </w:tr>
      <w:tr w:rsidR="0090221E" w:rsidRPr="0090221E" w14:paraId="41D67995" w14:textId="77777777" w:rsidTr="00597BF6">
        <w:trPr>
          <w:trHeight w:val="305"/>
        </w:trPr>
        <w:tc>
          <w:tcPr>
            <w:tcW w:w="4025" w:type="dxa"/>
            <w:tcBorders>
              <w:top w:val="nil"/>
              <w:left w:val="single" w:sz="4" w:space="0" w:color="auto"/>
              <w:bottom w:val="single" w:sz="4" w:space="0" w:color="auto"/>
              <w:right w:val="single" w:sz="4" w:space="0" w:color="auto"/>
            </w:tcBorders>
            <w:shd w:val="clear" w:color="auto" w:fill="auto"/>
            <w:noWrap/>
            <w:vAlign w:val="bottom"/>
          </w:tcPr>
          <w:p w14:paraId="318911C0" w14:textId="77777777" w:rsidR="00597BF6" w:rsidRPr="0090221E" w:rsidRDefault="00597BF6" w:rsidP="009D14BD">
            <w:pPr>
              <w:spacing w:after="0" w:line="240" w:lineRule="auto"/>
              <w:rPr>
                <w:rFonts w:ascii="Times New Roman" w:eastAsia="Times New Roman" w:hAnsi="Times New Roman" w:cs="Times New Roman"/>
                <w:sz w:val="24"/>
                <w:szCs w:val="24"/>
                <w:lang w:eastAsia="tr-TR"/>
              </w:rPr>
            </w:pPr>
            <w:r w:rsidRPr="0090221E">
              <w:rPr>
                <w:rFonts w:ascii="Times New Roman" w:eastAsia="Times New Roman" w:hAnsi="Times New Roman" w:cs="Times New Roman"/>
                <w:sz w:val="24"/>
                <w:szCs w:val="24"/>
                <w:lang w:eastAsia="tr-TR"/>
              </w:rPr>
              <w:t>SBK901-Uzmanlık Alan Dersi (DR)</w:t>
            </w:r>
          </w:p>
        </w:tc>
        <w:tc>
          <w:tcPr>
            <w:tcW w:w="864" w:type="dxa"/>
            <w:tcBorders>
              <w:top w:val="nil"/>
              <w:left w:val="nil"/>
              <w:bottom w:val="single" w:sz="4" w:space="0" w:color="auto"/>
              <w:right w:val="single" w:sz="4" w:space="0" w:color="auto"/>
            </w:tcBorders>
            <w:shd w:val="clear" w:color="auto" w:fill="auto"/>
            <w:noWrap/>
            <w:vAlign w:val="bottom"/>
          </w:tcPr>
          <w:p w14:paraId="727AC698" w14:textId="77777777" w:rsidR="00597BF6" w:rsidRPr="0090221E" w:rsidRDefault="00597BF6" w:rsidP="009D14BD">
            <w:pPr>
              <w:spacing w:after="0" w:line="240" w:lineRule="auto"/>
              <w:jc w:val="center"/>
              <w:rPr>
                <w:rFonts w:ascii="Times New Roman" w:eastAsia="Times New Roman" w:hAnsi="Times New Roman" w:cs="Times New Roman"/>
                <w:sz w:val="24"/>
                <w:szCs w:val="24"/>
                <w:lang w:eastAsia="tr-TR"/>
              </w:rPr>
            </w:pPr>
            <w:r w:rsidRPr="0090221E">
              <w:rPr>
                <w:rFonts w:ascii="Times New Roman" w:eastAsia="Times New Roman" w:hAnsi="Times New Roman" w:cs="Times New Roman"/>
                <w:sz w:val="24"/>
                <w:szCs w:val="24"/>
                <w:lang w:eastAsia="tr-TR"/>
              </w:rPr>
              <w:t>4+0</w:t>
            </w:r>
          </w:p>
        </w:tc>
        <w:tc>
          <w:tcPr>
            <w:tcW w:w="1034" w:type="dxa"/>
            <w:tcBorders>
              <w:top w:val="nil"/>
              <w:left w:val="nil"/>
              <w:bottom w:val="single" w:sz="4" w:space="0" w:color="auto"/>
              <w:right w:val="single" w:sz="4" w:space="0" w:color="auto"/>
            </w:tcBorders>
            <w:shd w:val="clear" w:color="auto" w:fill="auto"/>
            <w:noWrap/>
            <w:vAlign w:val="bottom"/>
          </w:tcPr>
          <w:p w14:paraId="6B2198DF" w14:textId="77777777" w:rsidR="00597BF6" w:rsidRPr="0090221E" w:rsidRDefault="00597BF6" w:rsidP="009D14BD">
            <w:pPr>
              <w:spacing w:after="0" w:line="240" w:lineRule="auto"/>
              <w:jc w:val="center"/>
              <w:rPr>
                <w:rFonts w:ascii="Times New Roman" w:eastAsia="Times New Roman" w:hAnsi="Times New Roman" w:cs="Times New Roman"/>
                <w:sz w:val="24"/>
                <w:szCs w:val="24"/>
                <w:lang w:eastAsia="tr-TR"/>
              </w:rPr>
            </w:pPr>
            <w:r w:rsidRPr="0090221E">
              <w:rPr>
                <w:rFonts w:ascii="Times New Roman" w:eastAsia="Times New Roman" w:hAnsi="Times New Roman" w:cs="Times New Roman"/>
                <w:sz w:val="24"/>
                <w:szCs w:val="24"/>
                <w:lang w:eastAsia="tr-TR"/>
              </w:rPr>
              <w:t>1.</w:t>
            </w:r>
          </w:p>
        </w:tc>
        <w:tc>
          <w:tcPr>
            <w:tcW w:w="1368" w:type="dxa"/>
            <w:tcBorders>
              <w:top w:val="nil"/>
              <w:left w:val="nil"/>
              <w:bottom w:val="single" w:sz="4" w:space="0" w:color="auto"/>
              <w:right w:val="single" w:sz="4" w:space="0" w:color="auto"/>
            </w:tcBorders>
            <w:shd w:val="clear" w:color="auto" w:fill="auto"/>
            <w:noWrap/>
            <w:vAlign w:val="bottom"/>
          </w:tcPr>
          <w:p w14:paraId="02F29355" w14:textId="77777777" w:rsidR="00597BF6" w:rsidRPr="0090221E" w:rsidRDefault="00597BF6" w:rsidP="009D14BD">
            <w:pPr>
              <w:spacing w:after="0" w:line="240" w:lineRule="auto"/>
              <w:jc w:val="center"/>
              <w:rPr>
                <w:rFonts w:ascii="Times New Roman" w:eastAsia="Times New Roman" w:hAnsi="Times New Roman" w:cs="Times New Roman"/>
                <w:sz w:val="24"/>
                <w:szCs w:val="24"/>
                <w:lang w:eastAsia="tr-TR"/>
              </w:rPr>
            </w:pPr>
            <w:r w:rsidRPr="0090221E">
              <w:rPr>
                <w:rFonts w:ascii="Times New Roman" w:eastAsia="Times New Roman" w:hAnsi="Times New Roman" w:cs="Times New Roman"/>
                <w:sz w:val="24"/>
                <w:szCs w:val="24"/>
                <w:lang w:eastAsia="tr-TR"/>
              </w:rPr>
              <w:t>05.10.2023</w:t>
            </w:r>
          </w:p>
        </w:tc>
        <w:tc>
          <w:tcPr>
            <w:tcW w:w="1466" w:type="dxa"/>
            <w:tcBorders>
              <w:top w:val="nil"/>
              <w:left w:val="nil"/>
              <w:bottom w:val="single" w:sz="4" w:space="0" w:color="auto"/>
              <w:right w:val="single" w:sz="4" w:space="0" w:color="auto"/>
            </w:tcBorders>
            <w:shd w:val="clear" w:color="auto" w:fill="auto"/>
            <w:noWrap/>
            <w:vAlign w:val="bottom"/>
          </w:tcPr>
          <w:p w14:paraId="2F0AE225" w14:textId="77777777" w:rsidR="00597BF6" w:rsidRPr="0090221E" w:rsidRDefault="00597BF6" w:rsidP="009D14BD">
            <w:pPr>
              <w:spacing w:after="0" w:line="240" w:lineRule="auto"/>
              <w:jc w:val="center"/>
              <w:rPr>
                <w:rFonts w:ascii="Times New Roman" w:eastAsia="Times New Roman" w:hAnsi="Times New Roman" w:cs="Times New Roman"/>
                <w:sz w:val="24"/>
                <w:szCs w:val="24"/>
                <w:lang w:eastAsia="tr-TR"/>
              </w:rPr>
            </w:pPr>
            <w:r w:rsidRPr="0090221E">
              <w:rPr>
                <w:rFonts w:ascii="Times New Roman" w:eastAsia="Times New Roman" w:hAnsi="Times New Roman" w:cs="Times New Roman"/>
                <w:sz w:val="24"/>
                <w:szCs w:val="24"/>
                <w:lang w:eastAsia="tr-TR"/>
              </w:rPr>
              <w:t>12.10.2023</w:t>
            </w:r>
          </w:p>
        </w:tc>
        <w:tc>
          <w:tcPr>
            <w:tcW w:w="1466" w:type="dxa"/>
            <w:tcBorders>
              <w:top w:val="nil"/>
              <w:left w:val="nil"/>
              <w:bottom w:val="single" w:sz="4" w:space="0" w:color="auto"/>
              <w:right w:val="single" w:sz="4" w:space="0" w:color="auto"/>
            </w:tcBorders>
            <w:shd w:val="clear" w:color="auto" w:fill="auto"/>
            <w:noWrap/>
            <w:vAlign w:val="bottom"/>
          </w:tcPr>
          <w:p w14:paraId="4F927D1C" w14:textId="77777777" w:rsidR="00597BF6" w:rsidRPr="0090221E" w:rsidRDefault="00597BF6" w:rsidP="009D14BD">
            <w:pPr>
              <w:spacing w:after="0" w:line="240" w:lineRule="auto"/>
              <w:jc w:val="center"/>
              <w:rPr>
                <w:rFonts w:ascii="Times New Roman" w:eastAsia="Times New Roman" w:hAnsi="Times New Roman" w:cs="Times New Roman"/>
                <w:sz w:val="24"/>
                <w:szCs w:val="24"/>
                <w:lang w:eastAsia="tr-TR"/>
              </w:rPr>
            </w:pPr>
            <w:r w:rsidRPr="0090221E">
              <w:rPr>
                <w:rFonts w:ascii="Times New Roman" w:eastAsia="Times New Roman" w:hAnsi="Times New Roman" w:cs="Times New Roman"/>
                <w:sz w:val="24"/>
                <w:szCs w:val="24"/>
                <w:lang w:eastAsia="tr-TR"/>
              </w:rPr>
              <w:t>14.00-18.00</w:t>
            </w:r>
          </w:p>
        </w:tc>
      </w:tr>
      <w:tr w:rsidR="0090221E" w:rsidRPr="0090221E" w14:paraId="512C382A" w14:textId="77777777" w:rsidTr="00597BF6">
        <w:trPr>
          <w:trHeight w:val="305"/>
        </w:trPr>
        <w:tc>
          <w:tcPr>
            <w:tcW w:w="4025" w:type="dxa"/>
            <w:tcBorders>
              <w:top w:val="nil"/>
              <w:left w:val="single" w:sz="4" w:space="0" w:color="auto"/>
              <w:bottom w:val="single" w:sz="4" w:space="0" w:color="auto"/>
              <w:right w:val="single" w:sz="4" w:space="0" w:color="auto"/>
            </w:tcBorders>
            <w:shd w:val="clear" w:color="auto" w:fill="auto"/>
            <w:noWrap/>
            <w:vAlign w:val="bottom"/>
          </w:tcPr>
          <w:p w14:paraId="5C031DDF" w14:textId="77777777" w:rsidR="00597BF6" w:rsidRPr="0090221E" w:rsidRDefault="00597BF6" w:rsidP="009D14BD">
            <w:pPr>
              <w:spacing w:after="0" w:line="240" w:lineRule="auto"/>
              <w:rPr>
                <w:rFonts w:ascii="Times New Roman" w:eastAsia="Times New Roman" w:hAnsi="Times New Roman" w:cs="Times New Roman"/>
                <w:sz w:val="24"/>
                <w:szCs w:val="24"/>
                <w:lang w:eastAsia="tr-TR"/>
              </w:rPr>
            </w:pPr>
            <w:r w:rsidRPr="0090221E">
              <w:rPr>
                <w:rFonts w:ascii="Times New Roman" w:eastAsia="Times New Roman" w:hAnsi="Times New Roman" w:cs="Times New Roman"/>
                <w:sz w:val="24"/>
                <w:szCs w:val="24"/>
                <w:lang w:eastAsia="tr-TR"/>
              </w:rPr>
              <w:t>SBK804-Uzmanlık Alan Dersi (YL)</w:t>
            </w:r>
          </w:p>
        </w:tc>
        <w:tc>
          <w:tcPr>
            <w:tcW w:w="864" w:type="dxa"/>
            <w:tcBorders>
              <w:top w:val="nil"/>
              <w:left w:val="nil"/>
              <w:bottom w:val="single" w:sz="4" w:space="0" w:color="auto"/>
              <w:right w:val="single" w:sz="4" w:space="0" w:color="auto"/>
            </w:tcBorders>
            <w:shd w:val="clear" w:color="auto" w:fill="auto"/>
            <w:noWrap/>
            <w:vAlign w:val="bottom"/>
          </w:tcPr>
          <w:p w14:paraId="7E9DDE8E" w14:textId="77777777" w:rsidR="00597BF6" w:rsidRPr="0090221E" w:rsidRDefault="00597BF6" w:rsidP="009D14BD">
            <w:pPr>
              <w:spacing w:after="0" w:line="240" w:lineRule="auto"/>
              <w:jc w:val="center"/>
              <w:rPr>
                <w:rFonts w:ascii="Times New Roman" w:eastAsia="Times New Roman" w:hAnsi="Times New Roman" w:cs="Times New Roman"/>
                <w:sz w:val="24"/>
                <w:szCs w:val="24"/>
                <w:lang w:eastAsia="tr-TR"/>
              </w:rPr>
            </w:pPr>
            <w:r w:rsidRPr="0090221E">
              <w:rPr>
                <w:rFonts w:ascii="Times New Roman" w:eastAsia="Times New Roman" w:hAnsi="Times New Roman" w:cs="Times New Roman"/>
                <w:sz w:val="24"/>
                <w:szCs w:val="24"/>
                <w:lang w:eastAsia="tr-TR"/>
              </w:rPr>
              <w:t>4+0</w:t>
            </w:r>
          </w:p>
        </w:tc>
        <w:tc>
          <w:tcPr>
            <w:tcW w:w="1034" w:type="dxa"/>
            <w:tcBorders>
              <w:top w:val="nil"/>
              <w:left w:val="nil"/>
              <w:bottom w:val="single" w:sz="4" w:space="0" w:color="auto"/>
              <w:right w:val="single" w:sz="4" w:space="0" w:color="auto"/>
            </w:tcBorders>
            <w:shd w:val="clear" w:color="auto" w:fill="auto"/>
            <w:noWrap/>
            <w:vAlign w:val="bottom"/>
          </w:tcPr>
          <w:p w14:paraId="096FF908" w14:textId="77777777" w:rsidR="00597BF6" w:rsidRPr="0090221E" w:rsidRDefault="00597BF6" w:rsidP="009D14BD">
            <w:pPr>
              <w:spacing w:after="0" w:line="240" w:lineRule="auto"/>
              <w:jc w:val="center"/>
              <w:rPr>
                <w:rFonts w:ascii="Times New Roman" w:eastAsia="Times New Roman" w:hAnsi="Times New Roman" w:cs="Times New Roman"/>
                <w:sz w:val="24"/>
                <w:szCs w:val="24"/>
                <w:lang w:eastAsia="tr-TR"/>
              </w:rPr>
            </w:pPr>
            <w:r w:rsidRPr="0090221E">
              <w:rPr>
                <w:rFonts w:ascii="Times New Roman" w:eastAsia="Times New Roman" w:hAnsi="Times New Roman" w:cs="Times New Roman"/>
                <w:sz w:val="24"/>
                <w:szCs w:val="24"/>
                <w:lang w:eastAsia="tr-TR"/>
              </w:rPr>
              <w:t>1.</w:t>
            </w:r>
          </w:p>
        </w:tc>
        <w:tc>
          <w:tcPr>
            <w:tcW w:w="1368" w:type="dxa"/>
            <w:tcBorders>
              <w:top w:val="nil"/>
              <w:left w:val="nil"/>
              <w:bottom w:val="single" w:sz="4" w:space="0" w:color="auto"/>
              <w:right w:val="single" w:sz="4" w:space="0" w:color="auto"/>
            </w:tcBorders>
            <w:shd w:val="clear" w:color="auto" w:fill="auto"/>
            <w:noWrap/>
            <w:vAlign w:val="bottom"/>
          </w:tcPr>
          <w:p w14:paraId="27B15CBC" w14:textId="77777777" w:rsidR="00597BF6" w:rsidRPr="0090221E" w:rsidRDefault="00597BF6" w:rsidP="009D14BD">
            <w:pPr>
              <w:spacing w:after="0" w:line="240" w:lineRule="auto"/>
              <w:jc w:val="center"/>
              <w:rPr>
                <w:rFonts w:ascii="Times New Roman" w:eastAsia="Times New Roman" w:hAnsi="Times New Roman" w:cs="Times New Roman"/>
                <w:sz w:val="24"/>
                <w:szCs w:val="24"/>
                <w:lang w:eastAsia="tr-TR"/>
              </w:rPr>
            </w:pPr>
            <w:r w:rsidRPr="0090221E">
              <w:rPr>
                <w:rFonts w:ascii="Times New Roman" w:eastAsia="Times New Roman" w:hAnsi="Times New Roman" w:cs="Times New Roman"/>
                <w:sz w:val="24"/>
                <w:szCs w:val="24"/>
                <w:lang w:eastAsia="tr-TR"/>
              </w:rPr>
              <w:t>06.10.2023</w:t>
            </w:r>
          </w:p>
        </w:tc>
        <w:tc>
          <w:tcPr>
            <w:tcW w:w="1466" w:type="dxa"/>
            <w:tcBorders>
              <w:top w:val="nil"/>
              <w:left w:val="nil"/>
              <w:bottom w:val="single" w:sz="4" w:space="0" w:color="auto"/>
              <w:right w:val="single" w:sz="4" w:space="0" w:color="auto"/>
            </w:tcBorders>
            <w:shd w:val="clear" w:color="auto" w:fill="auto"/>
            <w:noWrap/>
            <w:vAlign w:val="bottom"/>
          </w:tcPr>
          <w:p w14:paraId="5A3F4DF2" w14:textId="77777777" w:rsidR="00597BF6" w:rsidRPr="0090221E" w:rsidRDefault="00597BF6" w:rsidP="009D14BD">
            <w:pPr>
              <w:spacing w:after="0" w:line="240" w:lineRule="auto"/>
              <w:jc w:val="center"/>
              <w:rPr>
                <w:rFonts w:ascii="Times New Roman" w:eastAsia="Times New Roman" w:hAnsi="Times New Roman" w:cs="Times New Roman"/>
                <w:sz w:val="24"/>
                <w:szCs w:val="24"/>
                <w:lang w:eastAsia="tr-TR"/>
              </w:rPr>
            </w:pPr>
            <w:r w:rsidRPr="0090221E">
              <w:rPr>
                <w:rFonts w:ascii="Times New Roman" w:eastAsia="Times New Roman" w:hAnsi="Times New Roman" w:cs="Times New Roman"/>
                <w:sz w:val="24"/>
                <w:szCs w:val="24"/>
                <w:lang w:eastAsia="tr-TR"/>
              </w:rPr>
              <w:t>19.10.2023</w:t>
            </w:r>
          </w:p>
        </w:tc>
        <w:tc>
          <w:tcPr>
            <w:tcW w:w="1466" w:type="dxa"/>
            <w:tcBorders>
              <w:top w:val="nil"/>
              <w:left w:val="nil"/>
              <w:bottom w:val="single" w:sz="4" w:space="0" w:color="auto"/>
              <w:right w:val="single" w:sz="4" w:space="0" w:color="auto"/>
            </w:tcBorders>
            <w:shd w:val="clear" w:color="auto" w:fill="auto"/>
            <w:noWrap/>
            <w:vAlign w:val="bottom"/>
          </w:tcPr>
          <w:p w14:paraId="499E18DA" w14:textId="77777777" w:rsidR="00597BF6" w:rsidRPr="0090221E" w:rsidRDefault="00597BF6" w:rsidP="009D14BD">
            <w:pPr>
              <w:spacing w:after="0" w:line="240" w:lineRule="auto"/>
              <w:jc w:val="center"/>
              <w:rPr>
                <w:rFonts w:ascii="Times New Roman" w:eastAsia="Times New Roman" w:hAnsi="Times New Roman" w:cs="Times New Roman"/>
                <w:sz w:val="24"/>
                <w:szCs w:val="24"/>
                <w:lang w:eastAsia="tr-TR"/>
              </w:rPr>
            </w:pPr>
            <w:r w:rsidRPr="0090221E">
              <w:rPr>
                <w:rFonts w:ascii="Times New Roman" w:eastAsia="Times New Roman" w:hAnsi="Times New Roman" w:cs="Times New Roman"/>
                <w:sz w:val="24"/>
                <w:szCs w:val="24"/>
                <w:lang w:eastAsia="tr-TR"/>
              </w:rPr>
              <w:t>14.00-18.00</w:t>
            </w:r>
          </w:p>
        </w:tc>
      </w:tr>
    </w:tbl>
    <w:p w14:paraId="28737C59" w14:textId="77777777" w:rsidR="00597BF6" w:rsidRPr="0090221E" w:rsidRDefault="00597BF6" w:rsidP="00597BF6">
      <w:pPr>
        <w:jc w:val="both"/>
        <w:rPr>
          <w:rFonts w:ascii="Times New Roman" w:hAnsi="Times New Roman" w:cs="Times New Roman"/>
          <w:sz w:val="24"/>
          <w:szCs w:val="24"/>
        </w:rPr>
      </w:pPr>
    </w:p>
    <w:p w14:paraId="19B29F6A" w14:textId="16E96E04" w:rsidR="00955278" w:rsidRDefault="00955278" w:rsidP="00032920">
      <w:pPr>
        <w:pStyle w:val="Default"/>
        <w:jc w:val="both"/>
        <w:rPr>
          <w:b/>
          <w:bCs/>
          <w:color w:val="auto"/>
        </w:rPr>
      </w:pPr>
    </w:p>
    <w:p w14:paraId="546F926B" w14:textId="77777777" w:rsidR="0070509B" w:rsidRPr="005C7D37" w:rsidRDefault="0070509B" w:rsidP="00032920">
      <w:pPr>
        <w:pStyle w:val="Default"/>
        <w:jc w:val="both"/>
        <w:rPr>
          <w:b/>
          <w:bCs/>
          <w:color w:val="auto"/>
        </w:rPr>
      </w:pPr>
    </w:p>
    <w:p w14:paraId="45574F4F" w14:textId="30475C5D" w:rsidR="00FC5390" w:rsidRPr="001B45C7" w:rsidRDefault="00FC5390" w:rsidP="00FC5390">
      <w:pPr>
        <w:jc w:val="both"/>
        <w:rPr>
          <w:rFonts w:ascii="Times New Roman" w:hAnsi="Times New Roman" w:cs="Times New Roman"/>
          <w:bCs/>
          <w:sz w:val="24"/>
          <w:szCs w:val="24"/>
        </w:rPr>
      </w:pPr>
      <w:r w:rsidRPr="0029716E">
        <w:rPr>
          <w:rFonts w:ascii="Times New Roman" w:hAnsi="Times New Roman" w:cs="Times New Roman"/>
          <w:b/>
          <w:bCs/>
          <w:sz w:val="24"/>
          <w:szCs w:val="24"/>
        </w:rPr>
        <w:lastRenderedPageBreak/>
        <w:t>8-</w:t>
      </w:r>
      <w:r w:rsidR="00624EA0" w:rsidRPr="001B45C7">
        <w:rPr>
          <w:rFonts w:ascii="Times New Roman" w:hAnsi="Times New Roman" w:cs="Times New Roman"/>
          <w:sz w:val="24"/>
          <w:szCs w:val="24"/>
        </w:rPr>
        <w:t>Fakültemiz</w:t>
      </w:r>
      <w:r w:rsidR="00624EA0" w:rsidRPr="001B45C7">
        <w:rPr>
          <w:rFonts w:ascii="Times New Roman" w:hAnsi="Times New Roman" w:cs="Times New Roman"/>
          <w:bCs/>
          <w:sz w:val="24"/>
          <w:szCs w:val="24"/>
        </w:rPr>
        <w:t xml:space="preserve"> İktisat</w:t>
      </w:r>
      <w:r w:rsidRPr="001B45C7">
        <w:rPr>
          <w:rFonts w:ascii="Times New Roman" w:hAnsi="Times New Roman" w:cs="Times New Roman"/>
          <w:bCs/>
          <w:sz w:val="24"/>
          <w:szCs w:val="24"/>
        </w:rPr>
        <w:t xml:space="preserve"> Bölümü </w:t>
      </w:r>
      <w:r w:rsidR="00E56711" w:rsidRPr="001B45C7">
        <w:rPr>
          <w:rFonts w:ascii="Times New Roman" w:hAnsi="Times New Roman" w:cs="Times New Roman"/>
          <w:bCs/>
          <w:sz w:val="24"/>
          <w:szCs w:val="24"/>
        </w:rPr>
        <w:t xml:space="preserve">G161802072 </w:t>
      </w:r>
      <w:proofErr w:type="spellStart"/>
      <w:r w:rsidR="00E56711" w:rsidRPr="001B45C7">
        <w:rPr>
          <w:rFonts w:ascii="Times New Roman" w:hAnsi="Times New Roman" w:cs="Times New Roman"/>
          <w:bCs/>
          <w:sz w:val="24"/>
          <w:szCs w:val="24"/>
        </w:rPr>
        <w:t>nolu</w:t>
      </w:r>
      <w:proofErr w:type="spellEnd"/>
      <w:r w:rsidR="00E56711" w:rsidRPr="001B45C7">
        <w:rPr>
          <w:rFonts w:ascii="Times New Roman" w:hAnsi="Times New Roman" w:cs="Times New Roman"/>
          <w:bCs/>
          <w:sz w:val="24"/>
          <w:szCs w:val="24"/>
        </w:rPr>
        <w:t xml:space="preserve"> </w:t>
      </w:r>
      <w:r w:rsidRPr="001B45C7">
        <w:rPr>
          <w:rFonts w:ascii="Times New Roman" w:hAnsi="Times New Roman" w:cs="Times New Roman"/>
          <w:bCs/>
          <w:sz w:val="24"/>
          <w:szCs w:val="24"/>
        </w:rPr>
        <w:t xml:space="preserve">öğrencisi </w:t>
      </w:r>
      <w:r w:rsidR="009E3567">
        <w:rPr>
          <w:rFonts w:ascii="Times New Roman" w:hAnsi="Times New Roman" w:cs="Times New Roman"/>
          <w:bCs/>
          <w:sz w:val="24"/>
          <w:szCs w:val="24"/>
        </w:rPr>
        <w:t>Er</w:t>
      </w:r>
      <w:proofErr w:type="gramStart"/>
      <w:r w:rsidR="009E3567">
        <w:rPr>
          <w:rFonts w:ascii="Times New Roman" w:hAnsi="Times New Roman" w:cs="Times New Roman"/>
          <w:bCs/>
          <w:sz w:val="24"/>
          <w:szCs w:val="24"/>
        </w:rPr>
        <w:t>….</w:t>
      </w:r>
      <w:proofErr w:type="gramEnd"/>
      <w:r w:rsidR="009E3567">
        <w:rPr>
          <w:rFonts w:ascii="Times New Roman" w:hAnsi="Times New Roman" w:cs="Times New Roman"/>
          <w:bCs/>
          <w:sz w:val="24"/>
          <w:szCs w:val="24"/>
        </w:rPr>
        <w:t xml:space="preserve"> KA</w:t>
      </w:r>
      <w:proofErr w:type="gramStart"/>
      <w:r w:rsidR="009E3567">
        <w:rPr>
          <w:rFonts w:ascii="Times New Roman" w:hAnsi="Times New Roman" w:cs="Times New Roman"/>
          <w:bCs/>
          <w:sz w:val="24"/>
          <w:szCs w:val="24"/>
        </w:rPr>
        <w:t>….</w:t>
      </w:r>
      <w:proofErr w:type="gramEnd"/>
      <w:r w:rsidR="00E56711" w:rsidRPr="001B45C7">
        <w:rPr>
          <w:rFonts w:ascii="Times New Roman" w:hAnsi="Times New Roman" w:cs="Times New Roman"/>
          <w:bCs/>
          <w:sz w:val="24"/>
          <w:szCs w:val="24"/>
        </w:rPr>
        <w:t xml:space="preserve">’in </w:t>
      </w:r>
      <w:r w:rsidRPr="00C739AD">
        <w:rPr>
          <w:rFonts w:ascii="Times New Roman" w:hAnsi="Times New Roman" w:cs="Times New Roman"/>
          <w:b/>
          <w:bCs/>
          <w:sz w:val="24"/>
          <w:szCs w:val="24"/>
        </w:rPr>
        <w:t xml:space="preserve">azami süre sınavına </w:t>
      </w:r>
      <w:r w:rsidR="00F7359B" w:rsidRPr="00C739AD">
        <w:rPr>
          <w:rFonts w:ascii="Times New Roman" w:hAnsi="Times New Roman" w:cs="Times New Roman"/>
          <w:b/>
          <w:bCs/>
          <w:sz w:val="24"/>
          <w:szCs w:val="24"/>
        </w:rPr>
        <w:t xml:space="preserve">girebilmesi ve </w:t>
      </w:r>
      <w:r w:rsidR="002926D4" w:rsidRPr="00C739AD">
        <w:rPr>
          <w:rFonts w:ascii="Times New Roman" w:hAnsi="Times New Roman" w:cs="Times New Roman"/>
          <w:b/>
          <w:bCs/>
          <w:sz w:val="24"/>
          <w:szCs w:val="24"/>
        </w:rPr>
        <w:t xml:space="preserve">derslerinin </w:t>
      </w:r>
      <w:r w:rsidR="00F12F79" w:rsidRPr="00C739AD">
        <w:rPr>
          <w:rFonts w:ascii="Times New Roman" w:hAnsi="Times New Roman" w:cs="Times New Roman"/>
          <w:b/>
          <w:bCs/>
          <w:sz w:val="24"/>
          <w:szCs w:val="24"/>
        </w:rPr>
        <w:t>sisteme işlenmesine</w:t>
      </w:r>
      <w:r w:rsidR="00F12F79" w:rsidRPr="001B45C7">
        <w:rPr>
          <w:rFonts w:ascii="Times New Roman" w:hAnsi="Times New Roman" w:cs="Times New Roman"/>
          <w:bCs/>
          <w:sz w:val="24"/>
          <w:szCs w:val="24"/>
        </w:rPr>
        <w:t xml:space="preserve"> ilişkin Bölüm Başkanlığının 12.09.2023 tarih ve 281022 sayılı yazısı okundu.</w:t>
      </w:r>
    </w:p>
    <w:p w14:paraId="48888925" w14:textId="798EACDE" w:rsidR="00DE05E6" w:rsidRPr="00D6611B" w:rsidRDefault="00FC5390" w:rsidP="00D6611B">
      <w:pPr>
        <w:ind w:firstLine="708"/>
        <w:jc w:val="both"/>
        <w:rPr>
          <w:rFonts w:ascii="Times New Roman" w:hAnsi="Times New Roman" w:cs="Times New Roman"/>
          <w:bCs/>
          <w:sz w:val="24"/>
          <w:szCs w:val="24"/>
        </w:rPr>
      </w:pPr>
      <w:r w:rsidRPr="001B45C7">
        <w:rPr>
          <w:rFonts w:ascii="Times New Roman" w:hAnsi="Times New Roman" w:cs="Times New Roman"/>
          <w:sz w:val="24"/>
          <w:szCs w:val="24"/>
        </w:rPr>
        <w:t xml:space="preserve">Yapılan görüşmelerden sonra; </w:t>
      </w:r>
      <w:r w:rsidR="00886E68" w:rsidRPr="001B45C7">
        <w:rPr>
          <w:rFonts w:ascii="Times New Roman" w:hAnsi="Times New Roman" w:cs="Times New Roman"/>
          <w:bCs/>
          <w:sz w:val="24"/>
          <w:szCs w:val="24"/>
        </w:rPr>
        <w:t xml:space="preserve">İktisat </w:t>
      </w:r>
      <w:r w:rsidRPr="001B45C7">
        <w:rPr>
          <w:rFonts w:ascii="Times New Roman" w:hAnsi="Times New Roman" w:cs="Times New Roman"/>
          <w:bCs/>
          <w:sz w:val="24"/>
          <w:szCs w:val="24"/>
        </w:rPr>
        <w:t xml:space="preserve">Bölümü </w:t>
      </w:r>
      <w:r w:rsidR="00886E68" w:rsidRPr="001B45C7">
        <w:rPr>
          <w:rFonts w:ascii="Times New Roman" w:hAnsi="Times New Roman" w:cs="Times New Roman"/>
          <w:bCs/>
          <w:sz w:val="24"/>
          <w:szCs w:val="24"/>
        </w:rPr>
        <w:t>G1</w:t>
      </w:r>
      <w:r w:rsidR="009E3567">
        <w:rPr>
          <w:rFonts w:ascii="Times New Roman" w:hAnsi="Times New Roman" w:cs="Times New Roman"/>
          <w:bCs/>
          <w:sz w:val="24"/>
          <w:szCs w:val="24"/>
        </w:rPr>
        <w:t xml:space="preserve">61802072 </w:t>
      </w:r>
      <w:proofErr w:type="spellStart"/>
      <w:r w:rsidR="009E3567">
        <w:rPr>
          <w:rFonts w:ascii="Times New Roman" w:hAnsi="Times New Roman" w:cs="Times New Roman"/>
          <w:bCs/>
          <w:sz w:val="24"/>
          <w:szCs w:val="24"/>
        </w:rPr>
        <w:t>nolu</w:t>
      </w:r>
      <w:proofErr w:type="spellEnd"/>
      <w:r w:rsidR="009E3567">
        <w:rPr>
          <w:rFonts w:ascii="Times New Roman" w:hAnsi="Times New Roman" w:cs="Times New Roman"/>
          <w:bCs/>
          <w:sz w:val="24"/>
          <w:szCs w:val="24"/>
        </w:rPr>
        <w:t xml:space="preserve"> öğrencisi Er</w:t>
      </w:r>
      <w:proofErr w:type="gramStart"/>
      <w:r w:rsidR="009E3567">
        <w:rPr>
          <w:rFonts w:ascii="Times New Roman" w:hAnsi="Times New Roman" w:cs="Times New Roman"/>
          <w:bCs/>
          <w:sz w:val="24"/>
          <w:szCs w:val="24"/>
        </w:rPr>
        <w:t>….</w:t>
      </w:r>
      <w:proofErr w:type="gramEnd"/>
      <w:r w:rsidR="009E3567">
        <w:rPr>
          <w:rFonts w:ascii="Times New Roman" w:hAnsi="Times New Roman" w:cs="Times New Roman"/>
          <w:bCs/>
          <w:sz w:val="24"/>
          <w:szCs w:val="24"/>
        </w:rPr>
        <w:t xml:space="preserve"> KA</w:t>
      </w:r>
      <w:proofErr w:type="gramStart"/>
      <w:r w:rsidR="009E3567">
        <w:rPr>
          <w:rFonts w:ascii="Times New Roman" w:hAnsi="Times New Roman" w:cs="Times New Roman"/>
          <w:bCs/>
          <w:sz w:val="24"/>
          <w:szCs w:val="24"/>
        </w:rPr>
        <w:t>….</w:t>
      </w:r>
      <w:proofErr w:type="gramEnd"/>
      <w:r w:rsidR="00886E68" w:rsidRPr="001B45C7">
        <w:rPr>
          <w:rFonts w:ascii="Times New Roman" w:hAnsi="Times New Roman" w:cs="Times New Roman"/>
          <w:bCs/>
          <w:sz w:val="24"/>
          <w:szCs w:val="24"/>
        </w:rPr>
        <w:t xml:space="preserve">’in </w:t>
      </w:r>
      <w:r w:rsidR="00201C4A" w:rsidRPr="001B45C7">
        <w:rPr>
          <w:rFonts w:ascii="Times New Roman" w:hAnsi="Times New Roman" w:cs="Times New Roman"/>
          <w:bCs/>
          <w:sz w:val="24"/>
          <w:szCs w:val="24"/>
        </w:rPr>
        <w:t>k</w:t>
      </w:r>
      <w:r w:rsidR="005C7B53" w:rsidRPr="001B45C7">
        <w:rPr>
          <w:rFonts w:ascii="Times New Roman" w:hAnsi="Times New Roman" w:cs="Times New Roman"/>
          <w:bCs/>
          <w:sz w:val="24"/>
          <w:szCs w:val="24"/>
        </w:rPr>
        <w:t xml:space="preserve">ayıt tarihlerinde sistem hatası </w:t>
      </w:r>
      <w:r w:rsidR="004A6610" w:rsidRPr="001B45C7">
        <w:rPr>
          <w:rFonts w:ascii="Times New Roman" w:hAnsi="Times New Roman" w:cs="Times New Roman"/>
          <w:bCs/>
          <w:sz w:val="24"/>
          <w:szCs w:val="24"/>
        </w:rPr>
        <w:t>nedeniyle ders seçememesi ve başvuru yapamaması</w:t>
      </w:r>
      <w:r w:rsidR="00E835F8" w:rsidRPr="001B45C7">
        <w:rPr>
          <w:rFonts w:ascii="Times New Roman" w:hAnsi="Times New Roman" w:cs="Times New Roman"/>
          <w:bCs/>
          <w:sz w:val="24"/>
          <w:szCs w:val="24"/>
        </w:rPr>
        <w:t xml:space="preserve"> nedeniyle;</w:t>
      </w:r>
      <w:r w:rsidR="00476509" w:rsidRPr="001B45C7">
        <w:rPr>
          <w:rFonts w:ascii="Times New Roman" w:hAnsi="Times New Roman" w:cs="Times New Roman"/>
          <w:bCs/>
          <w:sz w:val="24"/>
          <w:szCs w:val="24"/>
        </w:rPr>
        <w:t xml:space="preserve"> </w:t>
      </w:r>
      <w:r w:rsidR="00201C4A" w:rsidRPr="001B45C7">
        <w:rPr>
          <w:rFonts w:ascii="Times New Roman" w:hAnsi="Times New Roman" w:cs="Times New Roman"/>
          <w:bCs/>
          <w:sz w:val="24"/>
          <w:szCs w:val="24"/>
        </w:rPr>
        <w:t xml:space="preserve">derslerinin </w:t>
      </w:r>
      <w:r w:rsidRPr="001B45C7">
        <w:rPr>
          <w:rFonts w:ascii="Times New Roman" w:hAnsi="Times New Roman" w:cs="Times New Roman"/>
          <w:bCs/>
          <w:sz w:val="24"/>
          <w:szCs w:val="24"/>
        </w:rPr>
        <w:t>sisteme</w:t>
      </w:r>
      <w:r w:rsidR="00E835F8" w:rsidRPr="001B45C7">
        <w:rPr>
          <w:rFonts w:ascii="Times New Roman" w:hAnsi="Times New Roman" w:cs="Times New Roman"/>
          <w:bCs/>
          <w:sz w:val="24"/>
          <w:szCs w:val="24"/>
        </w:rPr>
        <w:t xml:space="preserve"> Bölüm Başkanlığından geldiği şekli ile eklenmesinin uygun olduğuna oy birliği </w:t>
      </w:r>
      <w:r w:rsidR="001B45C7" w:rsidRPr="001B45C7">
        <w:rPr>
          <w:rFonts w:ascii="Times New Roman" w:hAnsi="Times New Roman" w:cs="Times New Roman"/>
          <w:bCs/>
          <w:sz w:val="24"/>
          <w:szCs w:val="24"/>
        </w:rPr>
        <w:t>ile karar</w:t>
      </w:r>
      <w:r w:rsidRPr="001B45C7">
        <w:rPr>
          <w:rFonts w:ascii="Times New Roman" w:hAnsi="Times New Roman" w:cs="Times New Roman"/>
          <w:bCs/>
          <w:sz w:val="24"/>
          <w:szCs w:val="24"/>
        </w:rPr>
        <w:t xml:space="preserve"> verildi.</w:t>
      </w:r>
    </w:p>
    <w:p w14:paraId="390236DE" w14:textId="77777777" w:rsidR="00DE05E6" w:rsidRPr="004134F9" w:rsidRDefault="00DE05E6" w:rsidP="00DE05E6">
      <w:pPr>
        <w:pStyle w:val="Default"/>
        <w:jc w:val="both"/>
        <w:rPr>
          <w:b/>
          <w:bCs/>
          <w:color w:val="C45911" w:themeColor="accent2" w:themeShade="BF"/>
        </w:rPr>
      </w:pPr>
    </w:p>
    <w:p w14:paraId="24FFC81A" w14:textId="77777777" w:rsidR="00DE05E6" w:rsidRPr="007B2E3F" w:rsidRDefault="00DE05E6" w:rsidP="00DE05E6">
      <w:pPr>
        <w:pStyle w:val="Default"/>
        <w:jc w:val="both"/>
        <w:rPr>
          <w:b/>
          <w:bCs/>
          <w:color w:val="538135" w:themeColor="accent6" w:themeShade="BF"/>
        </w:rPr>
      </w:pPr>
    </w:p>
    <w:p w14:paraId="541C60CE" w14:textId="77777777" w:rsidR="00D92E7A" w:rsidRDefault="00D92E7A" w:rsidP="00D92E7A">
      <w:pPr>
        <w:autoSpaceDE w:val="0"/>
        <w:autoSpaceDN w:val="0"/>
        <w:adjustRightInd w:val="0"/>
        <w:jc w:val="both"/>
        <w:rPr>
          <w:rFonts w:ascii="Times New Roman" w:hAnsi="Times New Roman" w:cs="Times New Roman"/>
          <w:sz w:val="24"/>
          <w:szCs w:val="24"/>
        </w:rPr>
      </w:pPr>
      <w:r>
        <w:rPr>
          <w:rFonts w:ascii="Times New Roman" w:hAnsi="Times New Roman" w:cs="Times New Roman"/>
          <w:b/>
          <w:sz w:val="24"/>
          <w:szCs w:val="24"/>
        </w:rPr>
        <w:t>9-</w:t>
      </w:r>
      <w:r>
        <w:rPr>
          <w:rFonts w:ascii="Times New Roman" w:hAnsi="Times New Roman" w:cs="Times New Roman"/>
          <w:bCs/>
          <w:sz w:val="24"/>
          <w:szCs w:val="24"/>
        </w:rPr>
        <w:t xml:space="preserve">Fakültemiz İktisat, Siyaset Bilimi ve Kamu Yönetimi ile Ekonometri Bölümü </w:t>
      </w:r>
      <w:r>
        <w:rPr>
          <w:rFonts w:ascii="Times New Roman" w:hAnsi="Times New Roman" w:cs="Times New Roman"/>
          <w:sz w:val="24"/>
          <w:szCs w:val="24"/>
        </w:rPr>
        <w:t xml:space="preserve">öğrencilerinin 2022/2023 Eğitim-Öğretim Yaz Okulu sonunda </w:t>
      </w:r>
      <w:r>
        <w:rPr>
          <w:rFonts w:ascii="Times New Roman" w:hAnsi="Times New Roman" w:cs="Times New Roman"/>
          <w:b/>
          <w:sz w:val="24"/>
          <w:szCs w:val="24"/>
        </w:rPr>
        <w:t>Azami Süre Sonu Ek Sınav hakkından</w:t>
      </w:r>
      <w:r>
        <w:rPr>
          <w:rFonts w:ascii="Times New Roman" w:hAnsi="Times New Roman" w:cs="Times New Roman"/>
          <w:sz w:val="24"/>
          <w:szCs w:val="24"/>
        </w:rPr>
        <w:t xml:space="preserve"> yararlanmalarına ilişkin Bölüm Başkanlığının 12.09.2023 tarih ve 281551 sayılı yazısı okundu. </w:t>
      </w:r>
    </w:p>
    <w:p w14:paraId="5FBA9574" w14:textId="77777777" w:rsidR="00D92E7A" w:rsidRDefault="00D92E7A" w:rsidP="00D92E7A">
      <w:pPr>
        <w:ind w:firstLine="708"/>
        <w:jc w:val="both"/>
        <w:rPr>
          <w:rFonts w:ascii="Times New Roman" w:hAnsi="Times New Roman" w:cs="Times New Roman"/>
          <w:b/>
          <w:bCs/>
          <w:sz w:val="24"/>
          <w:szCs w:val="24"/>
        </w:rPr>
      </w:pPr>
      <w:r>
        <w:rPr>
          <w:rFonts w:ascii="Times New Roman" w:hAnsi="Times New Roman" w:cs="Times New Roman"/>
          <w:sz w:val="24"/>
          <w:szCs w:val="24"/>
        </w:rPr>
        <w:t xml:space="preserve">Yapılan görüşmeden sonrasında; Fakültemiz </w:t>
      </w:r>
      <w:r>
        <w:rPr>
          <w:rFonts w:ascii="Times New Roman" w:hAnsi="Times New Roman" w:cs="Times New Roman"/>
          <w:bCs/>
          <w:sz w:val="24"/>
          <w:szCs w:val="24"/>
        </w:rPr>
        <w:t xml:space="preserve">İktisat, Siyaset Bilimi ve Kamu Yönetimi ile Ekonometri Bölümü </w:t>
      </w:r>
      <w:r>
        <w:rPr>
          <w:rFonts w:ascii="Times New Roman" w:hAnsi="Times New Roman" w:cs="Times New Roman"/>
          <w:sz w:val="24"/>
          <w:szCs w:val="24"/>
        </w:rPr>
        <w:t>öğrencilerinin 2022/2023 Eğitim-Öğretim Yaz Okulu sonunda azami süre sonu sınavlarına belirtilen program dâhilinde girilmesinin Bölüm Başkanlığından geldiği şekli ile uygun olduğuna oy birliği ile karar verildi.</w:t>
      </w:r>
    </w:p>
    <w:p w14:paraId="2D33B7D8" w14:textId="31B833F0" w:rsidR="00491DF7" w:rsidRPr="0095343D" w:rsidRDefault="00491DF7" w:rsidP="007F234E">
      <w:pPr>
        <w:jc w:val="both"/>
        <w:rPr>
          <w:rFonts w:ascii="Times New Roman" w:hAnsi="Times New Roman" w:cs="Times New Roman"/>
          <w:color w:val="A8D08D" w:themeColor="accent6" w:themeTint="99"/>
          <w:sz w:val="24"/>
          <w:szCs w:val="24"/>
        </w:rPr>
      </w:pPr>
    </w:p>
    <w:p w14:paraId="5554BA1B" w14:textId="3DF8C5BC" w:rsidR="00C94AA2" w:rsidRDefault="00C94AA2" w:rsidP="00032920">
      <w:pPr>
        <w:pStyle w:val="Default"/>
        <w:jc w:val="both"/>
        <w:rPr>
          <w:b/>
          <w:color w:val="auto"/>
        </w:rPr>
      </w:pPr>
    </w:p>
    <w:p w14:paraId="77D74369" w14:textId="35680D4A" w:rsidR="00C94AA2" w:rsidRDefault="00C94AA2" w:rsidP="00032920">
      <w:pPr>
        <w:pStyle w:val="Default"/>
        <w:jc w:val="both"/>
        <w:rPr>
          <w:b/>
          <w:color w:val="auto"/>
        </w:rPr>
      </w:pPr>
    </w:p>
    <w:p w14:paraId="6C042945" w14:textId="6147F6B4" w:rsidR="000062A6" w:rsidRPr="00E326B8" w:rsidRDefault="008E35F1" w:rsidP="002C3104">
      <w:pPr>
        <w:jc w:val="both"/>
        <w:rPr>
          <w:rFonts w:ascii="Times New Roman" w:eastAsiaTheme="minorEastAsia" w:hAnsi="Times New Roman" w:cs="Times New Roman"/>
          <w:sz w:val="24"/>
          <w:szCs w:val="24"/>
        </w:rPr>
      </w:pPr>
      <w:r>
        <w:rPr>
          <w:rFonts w:ascii="Times New Roman" w:hAnsi="Times New Roman" w:cs="Times New Roman"/>
          <w:b/>
          <w:sz w:val="24"/>
          <w:szCs w:val="24"/>
        </w:rPr>
        <w:t>10</w:t>
      </w:r>
      <w:r w:rsidR="00491DF7" w:rsidRPr="00E326B8">
        <w:rPr>
          <w:rFonts w:ascii="Times New Roman" w:hAnsi="Times New Roman" w:cs="Times New Roman"/>
          <w:b/>
          <w:sz w:val="24"/>
          <w:szCs w:val="24"/>
        </w:rPr>
        <w:t>-</w:t>
      </w:r>
      <w:r w:rsidR="000062A6" w:rsidRPr="00E326B8">
        <w:rPr>
          <w:rFonts w:ascii="Times New Roman" w:hAnsi="Times New Roman" w:cs="Times New Roman"/>
          <w:sz w:val="24"/>
          <w:szCs w:val="24"/>
        </w:rPr>
        <w:t xml:space="preserve">Fakültemiz Uluslararası İlişkiler Bölüm Başkanlığının </w:t>
      </w:r>
      <w:r w:rsidR="000062A6" w:rsidRPr="00E326B8">
        <w:rPr>
          <w:rFonts w:ascii="Times New Roman" w:eastAsiaTheme="minorEastAsia" w:hAnsi="Times New Roman" w:cs="Times New Roman"/>
          <w:sz w:val="24"/>
          <w:szCs w:val="24"/>
        </w:rPr>
        <w:t xml:space="preserve">14.09.2023 tarih ve </w:t>
      </w:r>
      <w:proofErr w:type="gramStart"/>
      <w:r w:rsidR="00E326B8" w:rsidRPr="00E326B8">
        <w:rPr>
          <w:rFonts w:ascii="Times New Roman" w:eastAsiaTheme="minorEastAsia" w:hAnsi="Times New Roman" w:cs="Times New Roman"/>
          <w:sz w:val="24"/>
          <w:szCs w:val="24"/>
        </w:rPr>
        <w:t>282137</w:t>
      </w:r>
      <w:r w:rsidR="000062A6" w:rsidRPr="00E326B8">
        <w:rPr>
          <w:rFonts w:ascii="Times New Roman" w:eastAsiaTheme="minorEastAsia" w:hAnsi="Times New Roman" w:cs="Times New Roman"/>
          <w:sz w:val="24"/>
          <w:szCs w:val="24"/>
        </w:rPr>
        <w:t xml:space="preserve">  </w:t>
      </w:r>
      <w:r w:rsidR="002C3104" w:rsidRPr="00E326B8">
        <w:rPr>
          <w:rFonts w:ascii="Times New Roman" w:eastAsiaTheme="minorEastAsia" w:hAnsi="Times New Roman" w:cs="Times New Roman"/>
          <w:sz w:val="24"/>
          <w:szCs w:val="24"/>
        </w:rPr>
        <w:t>sayılı</w:t>
      </w:r>
      <w:proofErr w:type="gramEnd"/>
      <w:r w:rsidR="002C3104" w:rsidRPr="00E326B8">
        <w:rPr>
          <w:rFonts w:ascii="Times New Roman" w:eastAsiaTheme="minorEastAsia" w:hAnsi="Times New Roman" w:cs="Times New Roman"/>
          <w:sz w:val="24"/>
          <w:szCs w:val="24"/>
        </w:rPr>
        <w:t xml:space="preserve"> yazısı okundu.</w:t>
      </w:r>
    </w:p>
    <w:p w14:paraId="60AC0455" w14:textId="350F9346" w:rsidR="000062A6" w:rsidRPr="00E326B8" w:rsidRDefault="000062A6" w:rsidP="002C3104">
      <w:pPr>
        <w:tabs>
          <w:tab w:val="left" w:pos="360"/>
        </w:tabs>
        <w:jc w:val="both"/>
        <w:rPr>
          <w:rFonts w:ascii="Times New Roman" w:hAnsi="Times New Roman" w:cs="Times New Roman"/>
          <w:sz w:val="24"/>
          <w:szCs w:val="24"/>
        </w:rPr>
      </w:pPr>
      <w:r w:rsidRPr="00E326B8">
        <w:rPr>
          <w:rFonts w:ascii="Times New Roman" w:eastAsiaTheme="minorEastAsia" w:hAnsi="Times New Roman" w:cs="Times New Roman"/>
          <w:sz w:val="24"/>
          <w:szCs w:val="24"/>
        </w:rPr>
        <w:tab/>
      </w:r>
      <w:r w:rsidRPr="00E326B8">
        <w:rPr>
          <w:rFonts w:ascii="Times New Roman" w:eastAsiaTheme="minorEastAsia" w:hAnsi="Times New Roman" w:cs="Times New Roman"/>
          <w:sz w:val="24"/>
          <w:szCs w:val="24"/>
        </w:rPr>
        <w:tab/>
      </w:r>
      <w:r w:rsidRPr="00E326B8">
        <w:rPr>
          <w:rFonts w:ascii="Times New Roman" w:hAnsi="Times New Roman" w:cs="Times New Roman"/>
          <w:bCs/>
          <w:sz w:val="24"/>
          <w:szCs w:val="24"/>
        </w:rPr>
        <w:t xml:space="preserve">Yapılan görüşmelerden sonra; </w:t>
      </w:r>
      <w:r w:rsidRPr="00E326B8">
        <w:rPr>
          <w:rFonts w:ascii="Times New Roman" w:hAnsi="Times New Roman" w:cs="Times New Roman"/>
          <w:sz w:val="24"/>
          <w:szCs w:val="24"/>
        </w:rPr>
        <w:t xml:space="preserve">2023-2024 Eğitim Öğretim Yılı Güz Döneminde Uluslararası İlişkiler Bölümü öğretim üyelerinin ders yüklerinin dolu olması, öğrenci sayılarının fazlalığı,  karşılanamayan dersler sebebiyle ve ders akışının sağlıklı yürütülmesi amacıyla;  aşağıda tabloda adı geçen Araştırma Görevlilerinin </w:t>
      </w:r>
      <w:r w:rsidRPr="00E326B8">
        <w:rPr>
          <w:rFonts w:ascii="Times New Roman" w:hAnsi="Times New Roman" w:cs="Times New Roman"/>
          <w:i/>
          <w:sz w:val="24"/>
          <w:szCs w:val="24"/>
        </w:rPr>
        <w:t xml:space="preserve">2547 Sayılı Kanun’un 36. Maddesi </w:t>
      </w:r>
      <w:r w:rsidRPr="00E326B8">
        <w:rPr>
          <w:rFonts w:ascii="Times New Roman" w:hAnsi="Times New Roman" w:cs="Times New Roman"/>
          <w:sz w:val="24"/>
          <w:szCs w:val="24"/>
        </w:rPr>
        <w:t xml:space="preserve">uyarınca, Araştırma Görevlisi Kadrosunda Öğretim Görevlisi olarak </w:t>
      </w:r>
      <w:r w:rsidR="00C86B62" w:rsidRPr="00E326B8">
        <w:rPr>
          <w:rFonts w:ascii="Times New Roman" w:hAnsi="Times New Roman" w:cs="Times New Roman"/>
          <w:sz w:val="24"/>
          <w:szCs w:val="24"/>
        </w:rPr>
        <w:t xml:space="preserve">görevlendirilmelerinin </w:t>
      </w:r>
      <w:r w:rsidRPr="00E326B8">
        <w:rPr>
          <w:rFonts w:ascii="Times New Roman" w:hAnsi="Times New Roman" w:cs="Times New Roman"/>
          <w:sz w:val="24"/>
          <w:szCs w:val="24"/>
        </w:rPr>
        <w:t xml:space="preserve">uygun olduğuna </w:t>
      </w:r>
      <w:r w:rsidR="00C86B62" w:rsidRPr="00E326B8">
        <w:rPr>
          <w:rFonts w:ascii="Times New Roman" w:hAnsi="Times New Roman" w:cs="Times New Roman"/>
          <w:sz w:val="24"/>
          <w:szCs w:val="24"/>
        </w:rPr>
        <w:t>ve gereği için rektörlüğe arzına karar verildi.</w:t>
      </w:r>
    </w:p>
    <w:tbl>
      <w:tblPr>
        <w:tblStyle w:val="TabloKlavuzu"/>
        <w:tblpPr w:leftFromText="141" w:rightFromText="141" w:vertAnchor="text" w:horzAnchor="margin" w:tblpY="90"/>
        <w:tblW w:w="10156" w:type="dxa"/>
        <w:tblLayout w:type="fixed"/>
        <w:tblLook w:val="04A0" w:firstRow="1" w:lastRow="0" w:firstColumn="1" w:lastColumn="0" w:noHBand="0" w:noVBand="1"/>
      </w:tblPr>
      <w:tblGrid>
        <w:gridCol w:w="2316"/>
        <w:gridCol w:w="2101"/>
        <w:gridCol w:w="2708"/>
        <w:gridCol w:w="1157"/>
        <w:gridCol w:w="1197"/>
        <w:gridCol w:w="677"/>
      </w:tblGrid>
      <w:tr w:rsidR="00E326B8" w:rsidRPr="00E326B8" w14:paraId="0210740B" w14:textId="77777777" w:rsidTr="002C3104">
        <w:trPr>
          <w:trHeight w:val="222"/>
        </w:trPr>
        <w:tc>
          <w:tcPr>
            <w:tcW w:w="2316" w:type="dxa"/>
            <w:tcBorders>
              <w:top w:val="single" w:sz="4" w:space="0" w:color="auto"/>
              <w:left w:val="single" w:sz="4" w:space="0" w:color="auto"/>
              <w:bottom w:val="single" w:sz="4" w:space="0" w:color="auto"/>
              <w:right w:val="single" w:sz="4" w:space="0" w:color="auto"/>
            </w:tcBorders>
            <w:vAlign w:val="center"/>
            <w:hideMark/>
          </w:tcPr>
          <w:p w14:paraId="422F0D1E" w14:textId="77777777" w:rsidR="002C3104" w:rsidRPr="00E326B8" w:rsidRDefault="002C3104" w:rsidP="009D14BD">
            <w:pPr>
              <w:autoSpaceDE w:val="0"/>
              <w:autoSpaceDN w:val="0"/>
              <w:adjustRightInd w:val="0"/>
              <w:jc w:val="both"/>
              <w:rPr>
                <w:rFonts w:ascii="Times New Roman" w:hAnsi="Times New Roman" w:cs="Times New Roman"/>
                <w:b/>
                <w:sz w:val="24"/>
                <w:szCs w:val="24"/>
              </w:rPr>
            </w:pPr>
            <w:r w:rsidRPr="00E326B8">
              <w:rPr>
                <w:rFonts w:ascii="Times New Roman" w:hAnsi="Times New Roman" w:cs="Times New Roman"/>
                <w:b/>
                <w:sz w:val="24"/>
                <w:szCs w:val="24"/>
              </w:rPr>
              <w:t>Anabilim Dalı</w:t>
            </w:r>
          </w:p>
        </w:tc>
        <w:tc>
          <w:tcPr>
            <w:tcW w:w="2101" w:type="dxa"/>
            <w:tcBorders>
              <w:top w:val="single" w:sz="4" w:space="0" w:color="auto"/>
              <w:left w:val="single" w:sz="4" w:space="0" w:color="auto"/>
              <w:bottom w:val="single" w:sz="4" w:space="0" w:color="auto"/>
              <w:right w:val="single" w:sz="4" w:space="0" w:color="auto"/>
            </w:tcBorders>
            <w:vAlign w:val="center"/>
            <w:hideMark/>
          </w:tcPr>
          <w:p w14:paraId="22170261" w14:textId="77777777" w:rsidR="002C3104" w:rsidRPr="00E326B8" w:rsidRDefault="002C3104" w:rsidP="009D14BD">
            <w:pPr>
              <w:autoSpaceDE w:val="0"/>
              <w:autoSpaceDN w:val="0"/>
              <w:adjustRightInd w:val="0"/>
              <w:jc w:val="both"/>
              <w:rPr>
                <w:rFonts w:ascii="Times New Roman" w:hAnsi="Times New Roman" w:cs="Times New Roman"/>
                <w:b/>
                <w:sz w:val="24"/>
                <w:szCs w:val="24"/>
              </w:rPr>
            </w:pPr>
            <w:r w:rsidRPr="00E326B8">
              <w:rPr>
                <w:rFonts w:ascii="Times New Roman" w:hAnsi="Times New Roman" w:cs="Times New Roman"/>
                <w:b/>
                <w:sz w:val="24"/>
                <w:szCs w:val="24"/>
              </w:rPr>
              <w:t>Öğretim Elemanı</w:t>
            </w:r>
          </w:p>
        </w:tc>
        <w:tc>
          <w:tcPr>
            <w:tcW w:w="2708" w:type="dxa"/>
            <w:tcBorders>
              <w:top w:val="single" w:sz="4" w:space="0" w:color="auto"/>
              <w:left w:val="single" w:sz="4" w:space="0" w:color="auto"/>
              <w:bottom w:val="single" w:sz="4" w:space="0" w:color="auto"/>
              <w:right w:val="single" w:sz="4" w:space="0" w:color="auto"/>
            </w:tcBorders>
            <w:vAlign w:val="center"/>
            <w:hideMark/>
          </w:tcPr>
          <w:p w14:paraId="67C30BD7" w14:textId="77777777" w:rsidR="002C3104" w:rsidRPr="00E326B8" w:rsidRDefault="002C3104" w:rsidP="009D14BD">
            <w:pPr>
              <w:autoSpaceDE w:val="0"/>
              <w:autoSpaceDN w:val="0"/>
              <w:adjustRightInd w:val="0"/>
              <w:jc w:val="both"/>
              <w:rPr>
                <w:rFonts w:ascii="Times New Roman" w:hAnsi="Times New Roman" w:cs="Times New Roman"/>
                <w:b/>
                <w:sz w:val="24"/>
                <w:szCs w:val="24"/>
              </w:rPr>
            </w:pPr>
            <w:r w:rsidRPr="00E326B8">
              <w:rPr>
                <w:rFonts w:ascii="Times New Roman" w:hAnsi="Times New Roman" w:cs="Times New Roman"/>
                <w:b/>
                <w:sz w:val="24"/>
                <w:szCs w:val="24"/>
              </w:rPr>
              <w:t>Vereceği Dersin Adı</w:t>
            </w:r>
          </w:p>
        </w:tc>
        <w:tc>
          <w:tcPr>
            <w:tcW w:w="1157" w:type="dxa"/>
            <w:tcBorders>
              <w:top w:val="single" w:sz="4" w:space="0" w:color="auto"/>
              <w:left w:val="single" w:sz="4" w:space="0" w:color="auto"/>
              <w:bottom w:val="single" w:sz="4" w:space="0" w:color="auto"/>
              <w:right w:val="single" w:sz="4" w:space="0" w:color="auto"/>
            </w:tcBorders>
            <w:vAlign w:val="center"/>
            <w:hideMark/>
          </w:tcPr>
          <w:p w14:paraId="40AA37AF" w14:textId="77777777" w:rsidR="002C3104" w:rsidRPr="00E326B8" w:rsidRDefault="002C3104" w:rsidP="009D14BD">
            <w:pPr>
              <w:autoSpaceDE w:val="0"/>
              <w:autoSpaceDN w:val="0"/>
              <w:adjustRightInd w:val="0"/>
              <w:jc w:val="both"/>
              <w:rPr>
                <w:rFonts w:ascii="Times New Roman" w:hAnsi="Times New Roman" w:cs="Times New Roman"/>
                <w:b/>
                <w:sz w:val="24"/>
                <w:szCs w:val="24"/>
              </w:rPr>
            </w:pPr>
            <w:r w:rsidRPr="00E326B8">
              <w:rPr>
                <w:rFonts w:ascii="Times New Roman" w:hAnsi="Times New Roman" w:cs="Times New Roman"/>
                <w:b/>
                <w:sz w:val="24"/>
                <w:szCs w:val="24"/>
              </w:rPr>
              <w:t>Kodu</w:t>
            </w:r>
          </w:p>
        </w:tc>
        <w:tc>
          <w:tcPr>
            <w:tcW w:w="1197" w:type="dxa"/>
            <w:tcBorders>
              <w:top w:val="single" w:sz="4" w:space="0" w:color="auto"/>
              <w:left w:val="single" w:sz="4" w:space="0" w:color="auto"/>
              <w:bottom w:val="single" w:sz="4" w:space="0" w:color="auto"/>
              <w:right w:val="single" w:sz="4" w:space="0" w:color="auto"/>
            </w:tcBorders>
            <w:vAlign w:val="center"/>
            <w:hideMark/>
          </w:tcPr>
          <w:p w14:paraId="5D2702B9" w14:textId="77777777" w:rsidR="002C3104" w:rsidRPr="00E326B8" w:rsidRDefault="002C3104" w:rsidP="009D14BD">
            <w:pPr>
              <w:autoSpaceDE w:val="0"/>
              <w:autoSpaceDN w:val="0"/>
              <w:adjustRightInd w:val="0"/>
              <w:jc w:val="both"/>
              <w:rPr>
                <w:rFonts w:ascii="Times New Roman" w:hAnsi="Times New Roman" w:cs="Times New Roman"/>
                <w:b/>
                <w:sz w:val="24"/>
                <w:szCs w:val="24"/>
              </w:rPr>
            </w:pPr>
            <w:r w:rsidRPr="00E326B8">
              <w:rPr>
                <w:rFonts w:ascii="Times New Roman" w:hAnsi="Times New Roman" w:cs="Times New Roman"/>
                <w:b/>
                <w:sz w:val="24"/>
                <w:szCs w:val="24"/>
              </w:rPr>
              <w:t>Kredi</w:t>
            </w:r>
          </w:p>
        </w:tc>
        <w:tc>
          <w:tcPr>
            <w:tcW w:w="677" w:type="dxa"/>
            <w:tcBorders>
              <w:top w:val="single" w:sz="4" w:space="0" w:color="auto"/>
              <w:left w:val="single" w:sz="4" w:space="0" w:color="auto"/>
              <w:bottom w:val="single" w:sz="4" w:space="0" w:color="auto"/>
              <w:right w:val="single" w:sz="4" w:space="0" w:color="auto"/>
            </w:tcBorders>
            <w:vAlign w:val="center"/>
            <w:hideMark/>
          </w:tcPr>
          <w:p w14:paraId="6F509928" w14:textId="77777777" w:rsidR="002C3104" w:rsidRPr="00E326B8" w:rsidRDefault="002C3104" w:rsidP="009D14BD">
            <w:pPr>
              <w:autoSpaceDE w:val="0"/>
              <w:autoSpaceDN w:val="0"/>
              <w:adjustRightInd w:val="0"/>
              <w:jc w:val="both"/>
              <w:rPr>
                <w:rFonts w:ascii="Times New Roman" w:hAnsi="Times New Roman" w:cs="Times New Roman"/>
                <w:b/>
                <w:sz w:val="24"/>
                <w:szCs w:val="24"/>
              </w:rPr>
            </w:pPr>
            <w:r w:rsidRPr="00E326B8">
              <w:rPr>
                <w:rFonts w:ascii="Times New Roman" w:hAnsi="Times New Roman" w:cs="Times New Roman"/>
                <w:b/>
                <w:sz w:val="24"/>
                <w:szCs w:val="24"/>
              </w:rPr>
              <w:t>Ö. T</w:t>
            </w:r>
          </w:p>
        </w:tc>
      </w:tr>
      <w:tr w:rsidR="00E326B8" w:rsidRPr="00E326B8" w14:paraId="6DA0F205" w14:textId="77777777" w:rsidTr="002C3104">
        <w:trPr>
          <w:trHeight w:val="679"/>
        </w:trPr>
        <w:tc>
          <w:tcPr>
            <w:tcW w:w="2316" w:type="dxa"/>
            <w:vMerge w:val="restart"/>
            <w:tcBorders>
              <w:top w:val="single" w:sz="4" w:space="0" w:color="auto"/>
              <w:left w:val="single" w:sz="4" w:space="0" w:color="auto"/>
              <w:right w:val="single" w:sz="4" w:space="0" w:color="auto"/>
            </w:tcBorders>
            <w:vAlign w:val="center"/>
          </w:tcPr>
          <w:p w14:paraId="4C407BAC" w14:textId="344FB633" w:rsidR="002C3104" w:rsidRPr="00E326B8" w:rsidRDefault="002C3104" w:rsidP="009D14BD">
            <w:pPr>
              <w:autoSpaceDE w:val="0"/>
              <w:autoSpaceDN w:val="0"/>
              <w:adjustRightInd w:val="0"/>
              <w:jc w:val="both"/>
              <w:rPr>
                <w:rFonts w:ascii="Times New Roman" w:hAnsi="Times New Roman" w:cs="Times New Roman"/>
                <w:sz w:val="24"/>
                <w:szCs w:val="24"/>
              </w:rPr>
            </w:pPr>
            <w:r w:rsidRPr="00E326B8">
              <w:rPr>
                <w:rFonts w:ascii="Times New Roman" w:hAnsi="Times New Roman" w:cs="Times New Roman"/>
                <w:sz w:val="24"/>
                <w:szCs w:val="24"/>
              </w:rPr>
              <w:t>Ortadoğu Enstitüsü</w:t>
            </w:r>
          </w:p>
        </w:tc>
        <w:tc>
          <w:tcPr>
            <w:tcW w:w="2101" w:type="dxa"/>
            <w:tcBorders>
              <w:top w:val="single" w:sz="4" w:space="0" w:color="auto"/>
              <w:left w:val="single" w:sz="4" w:space="0" w:color="auto"/>
              <w:bottom w:val="single" w:sz="4" w:space="0" w:color="auto"/>
              <w:right w:val="single" w:sz="4" w:space="0" w:color="auto"/>
            </w:tcBorders>
            <w:vAlign w:val="center"/>
          </w:tcPr>
          <w:p w14:paraId="60D55FBC" w14:textId="1324AF76" w:rsidR="002C3104" w:rsidRPr="00E326B8" w:rsidRDefault="009E3567" w:rsidP="009D14B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Arş. Gör. Dr. Be</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ÖZ….</w:t>
            </w:r>
          </w:p>
        </w:tc>
        <w:tc>
          <w:tcPr>
            <w:tcW w:w="2708" w:type="dxa"/>
            <w:tcBorders>
              <w:top w:val="single" w:sz="4" w:space="0" w:color="auto"/>
              <w:left w:val="single" w:sz="4" w:space="0" w:color="auto"/>
              <w:bottom w:val="single" w:sz="4" w:space="0" w:color="auto"/>
              <w:right w:val="single" w:sz="4" w:space="0" w:color="auto"/>
            </w:tcBorders>
            <w:vAlign w:val="center"/>
          </w:tcPr>
          <w:p w14:paraId="74C68F80" w14:textId="4E3491CA" w:rsidR="002C3104" w:rsidRPr="00E326B8" w:rsidRDefault="002C3104" w:rsidP="009D14BD">
            <w:pPr>
              <w:autoSpaceDE w:val="0"/>
              <w:autoSpaceDN w:val="0"/>
              <w:adjustRightInd w:val="0"/>
              <w:jc w:val="both"/>
              <w:rPr>
                <w:rFonts w:ascii="Times New Roman" w:hAnsi="Times New Roman" w:cs="Times New Roman"/>
                <w:sz w:val="24"/>
                <w:szCs w:val="24"/>
              </w:rPr>
            </w:pPr>
            <w:r w:rsidRPr="00E326B8">
              <w:rPr>
                <w:rFonts w:ascii="Times New Roman" w:hAnsi="Times New Roman" w:cs="Times New Roman"/>
                <w:sz w:val="24"/>
                <w:szCs w:val="24"/>
              </w:rPr>
              <w:t>Ortadoğu Siyasi Tarih</w:t>
            </w:r>
          </w:p>
        </w:tc>
        <w:tc>
          <w:tcPr>
            <w:tcW w:w="1157" w:type="dxa"/>
            <w:tcBorders>
              <w:top w:val="single" w:sz="4" w:space="0" w:color="auto"/>
              <w:left w:val="single" w:sz="4" w:space="0" w:color="auto"/>
              <w:bottom w:val="single" w:sz="4" w:space="0" w:color="auto"/>
              <w:right w:val="single" w:sz="4" w:space="0" w:color="auto"/>
            </w:tcBorders>
            <w:vAlign w:val="center"/>
          </w:tcPr>
          <w:p w14:paraId="007C2A66" w14:textId="05D97C15" w:rsidR="002C3104" w:rsidRPr="00E326B8" w:rsidRDefault="002C3104" w:rsidP="009D14BD">
            <w:pPr>
              <w:autoSpaceDE w:val="0"/>
              <w:autoSpaceDN w:val="0"/>
              <w:adjustRightInd w:val="0"/>
              <w:jc w:val="both"/>
              <w:rPr>
                <w:rFonts w:ascii="Times New Roman" w:hAnsi="Times New Roman" w:cs="Times New Roman"/>
                <w:sz w:val="24"/>
                <w:szCs w:val="24"/>
              </w:rPr>
            </w:pPr>
            <w:r w:rsidRPr="00E326B8">
              <w:rPr>
                <w:rFonts w:ascii="Times New Roman" w:hAnsi="Times New Roman" w:cs="Times New Roman"/>
                <w:sz w:val="24"/>
                <w:szCs w:val="24"/>
              </w:rPr>
              <w:t>SAU 169</w:t>
            </w:r>
          </w:p>
        </w:tc>
        <w:tc>
          <w:tcPr>
            <w:tcW w:w="1197" w:type="dxa"/>
            <w:tcBorders>
              <w:top w:val="single" w:sz="4" w:space="0" w:color="auto"/>
              <w:left w:val="single" w:sz="4" w:space="0" w:color="auto"/>
              <w:bottom w:val="single" w:sz="4" w:space="0" w:color="auto"/>
              <w:right w:val="single" w:sz="4" w:space="0" w:color="auto"/>
            </w:tcBorders>
            <w:vAlign w:val="center"/>
          </w:tcPr>
          <w:p w14:paraId="36733923" w14:textId="0863A7E4" w:rsidR="002C3104" w:rsidRPr="00E326B8" w:rsidRDefault="002C3104" w:rsidP="009D14BD">
            <w:pPr>
              <w:jc w:val="both"/>
              <w:rPr>
                <w:rFonts w:ascii="Times New Roman" w:hAnsi="Times New Roman" w:cs="Times New Roman"/>
                <w:bCs/>
                <w:sz w:val="24"/>
                <w:szCs w:val="24"/>
              </w:rPr>
            </w:pPr>
            <w:r w:rsidRPr="00E326B8">
              <w:rPr>
                <w:rFonts w:ascii="Times New Roman" w:hAnsi="Times New Roman" w:cs="Times New Roman"/>
                <w:bCs/>
                <w:sz w:val="24"/>
                <w:szCs w:val="24"/>
              </w:rPr>
              <w:t>2+0</w:t>
            </w:r>
          </w:p>
        </w:tc>
        <w:tc>
          <w:tcPr>
            <w:tcW w:w="677" w:type="dxa"/>
            <w:tcBorders>
              <w:top w:val="single" w:sz="4" w:space="0" w:color="auto"/>
              <w:left w:val="single" w:sz="4" w:space="0" w:color="auto"/>
              <w:bottom w:val="single" w:sz="4" w:space="0" w:color="auto"/>
              <w:right w:val="single" w:sz="4" w:space="0" w:color="auto"/>
            </w:tcBorders>
            <w:vAlign w:val="center"/>
          </w:tcPr>
          <w:p w14:paraId="772550FD" w14:textId="1AB76DD7" w:rsidR="002C3104" w:rsidRPr="00E326B8" w:rsidRDefault="002C3104" w:rsidP="009D14BD">
            <w:pPr>
              <w:autoSpaceDE w:val="0"/>
              <w:autoSpaceDN w:val="0"/>
              <w:adjustRightInd w:val="0"/>
              <w:jc w:val="both"/>
              <w:rPr>
                <w:rFonts w:ascii="Times New Roman" w:hAnsi="Times New Roman" w:cs="Times New Roman"/>
                <w:sz w:val="24"/>
                <w:szCs w:val="24"/>
              </w:rPr>
            </w:pPr>
            <w:r w:rsidRPr="00E326B8">
              <w:rPr>
                <w:rFonts w:ascii="Times New Roman" w:hAnsi="Times New Roman" w:cs="Times New Roman"/>
                <w:sz w:val="24"/>
                <w:szCs w:val="24"/>
              </w:rPr>
              <w:t>I-II</w:t>
            </w:r>
          </w:p>
        </w:tc>
      </w:tr>
      <w:tr w:rsidR="00E326B8" w:rsidRPr="00E326B8" w14:paraId="295BE372" w14:textId="77777777" w:rsidTr="002C3104">
        <w:trPr>
          <w:trHeight w:val="447"/>
        </w:trPr>
        <w:tc>
          <w:tcPr>
            <w:tcW w:w="2316" w:type="dxa"/>
            <w:vMerge/>
            <w:tcBorders>
              <w:left w:val="single" w:sz="4" w:space="0" w:color="auto"/>
              <w:right w:val="single" w:sz="4" w:space="0" w:color="auto"/>
            </w:tcBorders>
            <w:vAlign w:val="center"/>
          </w:tcPr>
          <w:p w14:paraId="52718A40" w14:textId="535FEEA1" w:rsidR="002C3104" w:rsidRPr="00E326B8" w:rsidRDefault="002C3104" w:rsidP="009D14BD">
            <w:pPr>
              <w:autoSpaceDE w:val="0"/>
              <w:autoSpaceDN w:val="0"/>
              <w:adjustRightInd w:val="0"/>
              <w:jc w:val="both"/>
              <w:rPr>
                <w:rFonts w:ascii="Times New Roman" w:hAnsi="Times New Roman" w:cs="Times New Roman"/>
                <w:sz w:val="24"/>
                <w:szCs w:val="24"/>
              </w:rPr>
            </w:pPr>
          </w:p>
        </w:tc>
        <w:tc>
          <w:tcPr>
            <w:tcW w:w="2101" w:type="dxa"/>
            <w:tcBorders>
              <w:top w:val="single" w:sz="4" w:space="0" w:color="auto"/>
              <w:left w:val="single" w:sz="4" w:space="0" w:color="auto"/>
              <w:bottom w:val="single" w:sz="4" w:space="0" w:color="auto"/>
              <w:right w:val="single" w:sz="4" w:space="0" w:color="auto"/>
            </w:tcBorders>
            <w:vAlign w:val="center"/>
          </w:tcPr>
          <w:p w14:paraId="68D18A65" w14:textId="66AB2200" w:rsidR="002C3104" w:rsidRPr="00E326B8" w:rsidRDefault="009E3567" w:rsidP="009D14B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Arş. Gör. Dr. Ab</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PU….</w:t>
            </w:r>
          </w:p>
        </w:tc>
        <w:tc>
          <w:tcPr>
            <w:tcW w:w="2708" w:type="dxa"/>
            <w:tcBorders>
              <w:top w:val="single" w:sz="4" w:space="0" w:color="auto"/>
              <w:left w:val="single" w:sz="4" w:space="0" w:color="auto"/>
              <w:bottom w:val="single" w:sz="4" w:space="0" w:color="auto"/>
              <w:right w:val="single" w:sz="4" w:space="0" w:color="auto"/>
            </w:tcBorders>
            <w:vAlign w:val="center"/>
          </w:tcPr>
          <w:p w14:paraId="49B73A07" w14:textId="2F86FB66" w:rsidR="002C3104" w:rsidRPr="00E326B8" w:rsidRDefault="002C3104" w:rsidP="009D14BD">
            <w:pPr>
              <w:autoSpaceDE w:val="0"/>
              <w:autoSpaceDN w:val="0"/>
              <w:adjustRightInd w:val="0"/>
              <w:jc w:val="both"/>
              <w:rPr>
                <w:rFonts w:ascii="Times New Roman" w:hAnsi="Times New Roman" w:cs="Times New Roman"/>
                <w:sz w:val="24"/>
                <w:szCs w:val="24"/>
                <w:shd w:val="clear" w:color="auto" w:fill="FFFFFF"/>
              </w:rPr>
            </w:pPr>
            <w:r w:rsidRPr="00E326B8">
              <w:rPr>
                <w:rFonts w:ascii="Times New Roman" w:hAnsi="Times New Roman" w:cs="Times New Roman"/>
                <w:sz w:val="24"/>
                <w:szCs w:val="24"/>
                <w:shd w:val="clear" w:color="auto" w:fill="FFFFFF"/>
              </w:rPr>
              <w:t>Uluslararası Örgütler</w:t>
            </w:r>
          </w:p>
        </w:tc>
        <w:tc>
          <w:tcPr>
            <w:tcW w:w="1157" w:type="dxa"/>
            <w:tcBorders>
              <w:top w:val="single" w:sz="4" w:space="0" w:color="auto"/>
              <w:left w:val="single" w:sz="4" w:space="0" w:color="auto"/>
              <w:bottom w:val="single" w:sz="4" w:space="0" w:color="auto"/>
              <w:right w:val="single" w:sz="4" w:space="0" w:color="auto"/>
            </w:tcBorders>
            <w:vAlign w:val="center"/>
          </w:tcPr>
          <w:p w14:paraId="153A099E" w14:textId="6FF7FF02" w:rsidR="002C3104" w:rsidRPr="00E326B8" w:rsidRDefault="002C3104" w:rsidP="009D14BD">
            <w:pPr>
              <w:autoSpaceDE w:val="0"/>
              <w:autoSpaceDN w:val="0"/>
              <w:adjustRightInd w:val="0"/>
              <w:jc w:val="both"/>
              <w:rPr>
                <w:rFonts w:ascii="Times New Roman" w:hAnsi="Times New Roman" w:cs="Times New Roman"/>
                <w:sz w:val="24"/>
                <w:szCs w:val="24"/>
              </w:rPr>
            </w:pPr>
            <w:r w:rsidRPr="00E326B8">
              <w:rPr>
                <w:rFonts w:ascii="Times New Roman" w:hAnsi="Times New Roman" w:cs="Times New Roman"/>
                <w:sz w:val="24"/>
                <w:szCs w:val="24"/>
              </w:rPr>
              <w:t>SAU 106</w:t>
            </w:r>
          </w:p>
        </w:tc>
        <w:tc>
          <w:tcPr>
            <w:tcW w:w="1197" w:type="dxa"/>
            <w:tcBorders>
              <w:top w:val="single" w:sz="4" w:space="0" w:color="auto"/>
              <w:left w:val="single" w:sz="4" w:space="0" w:color="auto"/>
              <w:bottom w:val="single" w:sz="4" w:space="0" w:color="auto"/>
              <w:right w:val="single" w:sz="4" w:space="0" w:color="auto"/>
            </w:tcBorders>
            <w:vAlign w:val="center"/>
          </w:tcPr>
          <w:p w14:paraId="6E8FBB87" w14:textId="3343A6D7" w:rsidR="002C3104" w:rsidRPr="00E326B8" w:rsidRDefault="002C3104" w:rsidP="009D14BD">
            <w:pPr>
              <w:jc w:val="both"/>
              <w:rPr>
                <w:rFonts w:ascii="Times New Roman" w:hAnsi="Times New Roman" w:cs="Times New Roman"/>
                <w:bCs/>
                <w:sz w:val="24"/>
                <w:szCs w:val="24"/>
              </w:rPr>
            </w:pPr>
            <w:r w:rsidRPr="00E326B8">
              <w:rPr>
                <w:rFonts w:ascii="Times New Roman" w:hAnsi="Times New Roman" w:cs="Times New Roman"/>
                <w:bCs/>
                <w:sz w:val="24"/>
                <w:szCs w:val="24"/>
              </w:rPr>
              <w:t>2+0</w:t>
            </w:r>
          </w:p>
        </w:tc>
        <w:tc>
          <w:tcPr>
            <w:tcW w:w="677" w:type="dxa"/>
            <w:tcBorders>
              <w:top w:val="single" w:sz="4" w:space="0" w:color="auto"/>
              <w:left w:val="single" w:sz="4" w:space="0" w:color="auto"/>
              <w:bottom w:val="single" w:sz="4" w:space="0" w:color="auto"/>
              <w:right w:val="single" w:sz="4" w:space="0" w:color="auto"/>
            </w:tcBorders>
            <w:vAlign w:val="center"/>
          </w:tcPr>
          <w:p w14:paraId="51B1B43A" w14:textId="26DCD67E" w:rsidR="002C3104" w:rsidRPr="00E326B8" w:rsidRDefault="002C3104" w:rsidP="009D14BD">
            <w:pPr>
              <w:autoSpaceDE w:val="0"/>
              <w:autoSpaceDN w:val="0"/>
              <w:adjustRightInd w:val="0"/>
              <w:jc w:val="both"/>
              <w:rPr>
                <w:rFonts w:ascii="Times New Roman" w:hAnsi="Times New Roman" w:cs="Times New Roman"/>
                <w:bCs/>
                <w:sz w:val="24"/>
                <w:szCs w:val="24"/>
              </w:rPr>
            </w:pPr>
            <w:r w:rsidRPr="00E326B8">
              <w:rPr>
                <w:rFonts w:ascii="Times New Roman" w:hAnsi="Times New Roman" w:cs="Times New Roman"/>
                <w:bCs/>
                <w:sz w:val="24"/>
                <w:szCs w:val="24"/>
              </w:rPr>
              <w:t>I-II</w:t>
            </w:r>
          </w:p>
        </w:tc>
      </w:tr>
      <w:tr w:rsidR="00E326B8" w:rsidRPr="00E326B8" w14:paraId="38EC45E4" w14:textId="77777777" w:rsidTr="002C3104">
        <w:trPr>
          <w:trHeight w:val="447"/>
        </w:trPr>
        <w:tc>
          <w:tcPr>
            <w:tcW w:w="2316" w:type="dxa"/>
            <w:vMerge/>
            <w:tcBorders>
              <w:left w:val="single" w:sz="4" w:space="0" w:color="auto"/>
              <w:bottom w:val="single" w:sz="4" w:space="0" w:color="auto"/>
              <w:right w:val="single" w:sz="4" w:space="0" w:color="auto"/>
            </w:tcBorders>
            <w:vAlign w:val="center"/>
          </w:tcPr>
          <w:p w14:paraId="4531661A" w14:textId="5129EC37" w:rsidR="002C3104" w:rsidRPr="00E326B8" w:rsidRDefault="002C3104" w:rsidP="009D14BD">
            <w:pPr>
              <w:autoSpaceDE w:val="0"/>
              <w:autoSpaceDN w:val="0"/>
              <w:adjustRightInd w:val="0"/>
              <w:jc w:val="both"/>
              <w:rPr>
                <w:rFonts w:ascii="Times New Roman" w:hAnsi="Times New Roman" w:cs="Times New Roman"/>
                <w:sz w:val="24"/>
                <w:szCs w:val="24"/>
              </w:rPr>
            </w:pPr>
          </w:p>
        </w:tc>
        <w:tc>
          <w:tcPr>
            <w:tcW w:w="2101" w:type="dxa"/>
            <w:tcBorders>
              <w:top w:val="single" w:sz="4" w:space="0" w:color="auto"/>
              <w:left w:val="single" w:sz="4" w:space="0" w:color="auto"/>
              <w:bottom w:val="single" w:sz="4" w:space="0" w:color="auto"/>
              <w:right w:val="single" w:sz="4" w:space="0" w:color="auto"/>
            </w:tcBorders>
            <w:vAlign w:val="center"/>
          </w:tcPr>
          <w:p w14:paraId="1326DD8C" w14:textId="67933B20" w:rsidR="002C3104" w:rsidRPr="00E326B8" w:rsidRDefault="009E3567" w:rsidP="009D14B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Arş. Gör. Dr. Mu…. Şe…. KÜ….</w:t>
            </w:r>
          </w:p>
        </w:tc>
        <w:tc>
          <w:tcPr>
            <w:tcW w:w="2708" w:type="dxa"/>
            <w:tcBorders>
              <w:top w:val="single" w:sz="4" w:space="0" w:color="auto"/>
              <w:left w:val="single" w:sz="4" w:space="0" w:color="auto"/>
              <w:bottom w:val="single" w:sz="4" w:space="0" w:color="auto"/>
              <w:right w:val="single" w:sz="4" w:space="0" w:color="auto"/>
            </w:tcBorders>
            <w:vAlign w:val="center"/>
          </w:tcPr>
          <w:p w14:paraId="550DFF20" w14:textId="549A62A0" w:rsidR="002C3104" w:rsidRPr="00E326B8" w:rsidRDefault="002C3104" w:rsidP="009D14BD">
            <w:pPr>
              <w:autoSpaceDE w:val="0"/>
              <w:autoSpaceDN w:val="0"/>
              <w:adjustRightInd w:val="0"/>
              <w:jc w:val="both"/>
              <w:rPr>
                <w:rFonts w:ascii="Times New Roman" w:hAnsi="Times New Roman" w:cs="Times New Roman"/>
                <w:sz w:val="24"/>
                <w:szCs w:val="24"/>
                <w:shd w:val="clear" w:color="auto" w:fill="FFFFFF"/>
              </w:rPr>
            </w:pPr>
            <w:r w:rsidRPr="00E326B8">
              <w:rPr>
                <w:rFonts w:ascii="Times New Roman" w:hAnsi="Times New Roman" w:cs="Times New Roman"/>
                <w:sz w:val="24"/>
                <w:szCs w:val="24"/>
                <w:shd w:val="clear" w:color="auto" w:fill="FFFFFF"/>
              </w:rPr>
              <w:t>Türk Dış Politikası</w:t>
            </w:r>
          </w:p>
        </w:tc>
        <w:tc>
          <w:tcPr>
            <w:tcW w:w="1157" w:type="dxa"/>
            <w:tcBorders>
              <w:top w:val="single" w:sz="4" w:space="0" w:color="auto"/>
              <w:left w:val="single" w:sz="4" w:space="0" w:color="auto"/>
              <w:bottom w:val="single" w:sz="4" w:space="0" w:color="auto"/>
              <w:right w:val="single" w:sz="4" w:space="0" w:color="auto"/>
            </w:tcBorders>
            <w:vAlign w:val="center"/>
          </w:tcPr>
          <w:p w14:paraId="15016278" w14:textId="785A3E0C" w:rsidR="002C3104" w:rsidRPr="00E326B8" w:rsidRDefault="002C3104" w:rsidP="009D14BD">
            <w:pPr>
              <w:autoSpaceDE w:val="0"/>
              <w:autoSpaceDN w:val="0"/>
              <w:adjustRightInd w:val="0"/>
              <w:jc w:val="both"/>
              <w:rPr>
                <w:rFonts w:ascii="Times New Roman" w:hAnsi="Times New Roman" w:cs="Times New Roman"/>
                <w:sz w:val="24"/>
                <w:szCs w:val="24"/>
              </w:rPr>
            </w:pPr>
            <w:r w:rsidRPr="00E326B8">
              <w:rPr>
                <w:rFonts w:ascii="Times New Roman" w:hAnsi="Times New Roman" w:cs="Times New Roman"/>
                <w:sz w:val="24"/>
                <w:szCs w:val="24"/>
              </w:rPr>
              <w:t>SAU 108</w:t>
            </w:r>
          </w:p>
        </w:tc>
        <w:tc>
          <w:tcPr>
            <w:tcW w:w="1197" w:type="dxa"/>
            <w:tcBorders>
              <w:top w:val="single" w:sz="4" w:space="0" w:color="auto"/>
              <w:left w:val="single" w:sz="4" w:space="0" w:color="auto"/>
              <w:bottom w:val="single" w:sz="4" w:space="0" w:color="auto"/>
              <w:right w:val="single" w:sz="4" w:space="0" w:color="auto"/>
            </w:tcBorders>
            <w:vAlign w:val="center"/>
          </w:tcPr>
          <w:p w14:paraId="712B4206" w14:textId="70BEBCDD" w:rsidR="002C3104" w:rsidRPr="00E326B8" w:rsidRDefault="002C3104" w:rsidP="009D14BD">
            <w:pPr>
              <w:jc w:val="both"/>
              <w:rPr>
                <w:rFonts w:ascii="Times New Roman" w:hAnsi="Times New Roman" w:cs="Times New Roman"/>
                <w:bCs/>
                <w:sz w:val="24"/>
                <w:szCs w:val="24"/>
              </w:rPr>
            </w:pPr>
            <w:r w:rsidRPr="00E326B8">
              <w:rPr>
                <w:rFonts w:ascii="Times New Roman" w:hAnsi="Times New Roman" w:cs="Times New Roman"/>
                <w:bCs/>
                <w:sz w:val="24"/>
                <w:szCs w:val="24"/>
              </w:rPr>
              <w:t>2+0</w:t>
            </w:r>
          </w:p>
        </w:tc>
        <w:tc>
          <w:tcPr>
            <w:tcW w:w="677" w:type="dxa"/>
            <w:tcBorders>
              <w:top w:val="single" w:sz="4" w:space="0" w:color="auto"/>
              <w:left w:val="single" w:sz="4" w:space="0" w:color="auto"/>
              <w:bottom w:val="single" w:sz="4" w:space="0" w:color="auto"/>
              <w:right w:val="single" w:sz="4" w:space="0" w:color="auto"/>
            </w:tcBorders>
            <w:vAlign w:val="center"/>
          </w:tcPr>
          <w:p w14:paraId="0656544A" w14:textId="3BF89DDF" w:rsidR="002C3104" w:rsidRPr="00E326B8" w:rsidRDefault="002C3104" w:rsidP="009D14BD">
            <w:pPr>
              <w:autoSpaceDE w:val="0"/>
              <w:autoSpaceDN w:val="0"/>
              <w:adjustRightInd w:val="0"/>
              <w:jc w:val="both"/>
              <w:rPr>
                <w:rFonts w:ascii="Times New Roman" w:hAnsi="Times New Roman" w:cs="Times New Roman"/>
                <w:bCs/>
                <w:sz w:val="24"/>
                <w:szCs w:val="24"/>
              </w:rPr>
            </w:pPr>
            <w:r w:rsidRPr="00E326B8">
              <w:rPr>
                <w:rFonts w:ascii="Times New Roman" w:hAnsi="Times New Roman" w:cs="Times New Roman"/>
                <w:bCs/>
                <w:sz w:val="24"/>
                <w:szCs w:val="24"/>
              </w:rPr>
              <w:t>I-II</w:t>
            </w:r>
          </w:p>
        </w:tc>
      </w:tr>
    </w:tbl>
    <w:p w14:paraId="010DEC2C" w14:textId="45CDF796" w:rsidR="00C86B62" w:rsidRDefault="00C86B62" w:rsidP="00032920">
      <w:pPr>
        <w:pStyle w:val="Default"/>
        <w:jc w:val="both"/>
        <w:rPr>
          <w:b/>
          <w:color w:val="auto"/>
        </w:rPr>
      </w:pPr>
    </w:p>
    <w:p w14:paraId="30659AF6" w14:textId="1BFE2CEB" w:rsidR="008551F7" w:rsidRPr="0052692B" w:rsidRDefault="0052692B" w:rsidP="00032920">
      <w:pPr>
        <w:pStyle w:val="Default"/>
        <w:jc w:val="both"/>
        <w:rPr>
          <w:b/>
          <w:color w:val="auto"/>
        </w:rPr>
      </w:pPr>
      <w:r>
        <w:rPr>
          <w:b/>
          <w:color w:val="auto"/>
        </w:rPr>
        <w:t>12-</w:t>
      </w:r>
      <w:r w:rsidR="008551F7" w:rsidRPr="005C7D37">
        <w:rPr>
          <w:color w:val="auto"/>
        </w:rPr>
        <w:t>Gündemde görüşülecek madde olmadığından oturuma son verildi.</w:t>
      </w:r>
    </w:p>
    <w:p w14:paraId="5613250F" w14:textId="77777777" w:rsidR="00E44C28" w:rsidRPr="004134F9" w:rsidRDefault="00E44C28" w:rsidP="00032920">
      <w:pPr>
        <w:pStyle w:val="Default"/>
        <w:jc w:val="both"/>
        <w:rPr>
          <w:color w:val="00B0F0"/>
        </w:rPr>
      </w:pPr>
    </w:p>
    <w:p w14:paraId="129E5690" w14:textId="678E8D86" w:rsidR="008551F7" w:rsidRPr="004134F9" w:rsidRDefault="008551F7" w:rsidP="00446AD2">
      <w:pPr>
        <w:spacing w:after="0"/>
        <w:jc w:val="both"/>
        <w:rPr>
          <w:rFonts w:ascii="Times New Roman" w:hAnsi="Times New Roman" w:cs="Times New Roman"/>
          <w:b/>
          <w:bCs/>
          <w:color w:val="00B0F0"/>
          <w:sz w:val="24"/>
          <w:szCs w:val="24"/>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0204"/>
      </w:tblGrid>
      <w:tr w:rsidR="004134F9" w:rsidRPr="004134F9" w14:paraId="0F975C1C" w14:textId="77777777" w:rsidTr="009D447E">
        <w:trPr>
          <w:trHeight w:val="539"/>
        </w:trPr>
        <w:tc>
          <w:tcPr>
            <w:tcW w:w="5000" w:type="pct"/>
            <w:tcBorders>
              <w:top w:val="single" w:sz="4" w:space="0" w:color="auto"/>
              <w:bottom w:val="single" w:sz="4" w:space="0" w:color="auto"/>
            </w:tcBorders>
            <w:shd w:val="clear" w:color="auto" w:fill="D0CECE" w:themeFill="background2" w:themeFillShade="E6"/>
            <w:vAlign w:val="center"/>
          </w:tcPr>
          <w:p w14:paraId="450C9AB1" w14:textId="77777777" w:rsidR="00446AD2" w:rsidRPr="004134F9" w:rsidRDefault="00446AD2" w:rsidP="00446AD2">
            <w:pPr>
              <w:jc w:val="center"/>
              <w:rPr>
                <w:rFonts w:ascii="Times New Roman" w:hAnsi="Times New Roman" w:cs="Times New Roman"/>
                <w:b/>
                <w:bCs/>
                <w:color w:val="00B0F0"/>
                <w:sz w:val="24"/>
                <w:szCs w:val="24"/>
              </w:rPr>
            </w:pPr>
            <w:r w:rsidRPr="004134F9">
              <w:rPr>
                <w:rFonts w:ascii="Times New Roman" w:hAnsi="Times New Roman" w:cs="Times New Roman"/>
                <w:b/>
                <w:bCs/>
                <w:color w:val="00B0F0"/>
                <w:sz w:val="24"/>
                <w:szCs w:val="24"/>
              </w:rPr>
              <w:t>Ek Hususlar ve Şerh Kayıtları</w:t>
            </w:r>
          </w:p>
        </w:tc>
      </w:tr>
    </w:tbl>
    <w:p w14:paraId="75FF55B4" w14:textId="4BDFEAAE" w:rsidR="00ED5530" w:rsidRPr="00E156F4" w:rsidRDefault="00ED5530" w:rsidP="00E156F4">
      <w:pPr>
        <w:jc w:val="both"/>
        <w:rPr>
          <w:rFonts w:ascii="Times New Roman" w:hAnsi="Times New Roman" w:cs="Times New Roman"/>
          <w:sz w:val="24"/>
          <w:szCs w:val="24"/>
        </w:rPr>
      </w:pPr>
    </w:p>
    <w:p w14:paraId="1C97FED9" w14:textId="4B2A2DBE" w:rsidR="00C27F7E" w:rsidRPr="00146E0C" w:rsidRDefault="00E156F4" w:rsidP="00C27F7E">
      <w:pPr>
        <w:jc w:val="both"/>
        <w:rPr>
          <w:rFonts w:ascii="Times New Roman" w:hAnsi="Times New Roman" w:cs="Times New Roman"/>
          <w:sz w:val="24"/>
          <w:szCs w:val="24"/>
        </w:rPr>
      </w:pPr>
      <w:r>
        <w:rPr>
          <w:rFonts w:ascii="Times New Roman" w:hAnsi="Times New Roman" w:cs="Times New Roman"/>
          <w:b/>
          <w:sz w:val="24"/>
          <w:szCs w:val="24"/>
        </w:rPr>
        <w:t>1</w:t>
      </w:r>
      <w:r w:rsidR="00C27F7E" w:rsidRPr="00146E0C">
        <w:rPr>
          <w:rFonts w:ascii="Times New Roman" w:hAnsi="Times New Roman" w:cs="Times New Roman"/>
          <w:b/>
          <w:sz w:val="24"/>
          <w:szCs w:val="24"/>
        </w:rPr>
        <w:t>-</w:t>
      </w:r>
      <w:r w:rsidR="00C27F7E" w:rsidRPr="00146E0C">
        <w:rPr>
          <w:rFonts w:ascii="Times New Roman" w:hAnsi="Times New Roman" w:cs="Times New Roman"/>
          <w:sz w:val="24"/>
          <w:szCs w:val="24"/>
        </w:rPr>
        <w:t xml:space="preserve">Toplantıda kayıt altına alınmasına ihtiyaç duyulan başkaca ek bir husus ya da şerh kaydı olmamıştır. </w:t>
      </w:r>
    </w:p>
    <w:p w14:paraId="57581490" w14:textId="07AA74CB" w:rsidR="00CB7582" w:rsidRDefault="003B62B3" w:rsidP="00EC3121">
      <w:pPr>
        <w:jc w:val="both"/>
        <w:rPr>
          <w:rFonts w:ascii="Times New Roman" w:hAnsi="Times New Roman" w:cs="Times New Roman"/>
          <w:sz w:val="24"/>
          <w:szCs w:val="24"/>
        </w:rPr>
      </w:pPr>
      <w:r w:rsidRPr="00146E0C">
        <w:rPr>
          <w:rFonts w:ascii="Times New Roman" w:hAnsi="Times New Roman" w:cs="Times New Roman"/>
          <w:sz w:val="24"/>
          <w:szCs w:val="24"/>
        </w:rPr>
        <w:t xml:space="preserve"> </w:t>
      </w:r>
    </w:p>
    <w:p w14:paraId="314F36EF" w14:textId="76DD64BB" w:rsidR="008E2052" w:rsidRDefault="008E2052" w:rsidP="00EC3121">
      <w:pPr>
        <w:jc w:val="both"/>
        <w:rPr>
          <w:rFonts w:ascii="Times New Roman" w:hAnsi="Times New Roman" w:cs="Times New Roman"/>
          <w:sz w:val="24"/>
          <w:szCs w:val="24"/>
        </w:rPr>
      </w:pPr>
    </w:p>
    <w:p w14:paraId="266E4695" w14:textId="5A3C4375" w:rsidR="008E2052" w:rsidRDefault="008E2052" w:rsidP="00EC3121">
      <w:pPr>
        <w:jc w:val="both"/>
        <w:rPr>
          <w:rFonts w:ascii="Times New Roman" w:hAnsi="Times New Roman" w:cs="Times New Roman"/>
          <w:sz w:val="24"/>
          <w:szCs w:val="24"/>
        </w:rPr>
      </w:pPr>
    </w:p>
    <w:p w14:paraId="54F4BE36" w14:textId="30C9B98D" w:rsidR="008E2052" w:rsidRDefault="008E2052" w:rsidP="00EC3121">
      <w:pPr>
        <w:jc w:val="both"/>
        <w:rPr>
          <w:rFonts w:ascii="Times New Roman" w:hAnsi="Times New Roman" w:cs="Times New Roman"/>
          <w:sz w:val="24"/>
          <w:szCs w:val="24"/>
        </w:rPr>
      </w:pPr>
    </w:p>
    <w:p w14:paraId="45E03515" w14:textId="77777777" w:rsidR="008E2052" w:rsidRPr="00146E0C" w:rsidRDefault="008E2052" w:rsidP="00EC3121">
      <w:pPr>
        <w:jc w:val="both"/>
        <w:rPr>
          <w:rFonts w:ascii="Times New Roman" w:hAnsi="Times New Roman" w:cs="Times New Roman"/>
          <w:sz w:val="24"/>
          <w:szCs w:val="24"/>
        </w:rPr>
      </w:pPr>
    </w:p>
    <w:sectPr w:rsidR="008E2052" w:rsidRPr="00146E0C" w:rsidSect="00083EBA">
      <w:headerReference w:type="default" r:id="rId8"/>
      <w:headerReference w:type="first" r:id="rId9"/>
      <w:pgSz w:w="11906" w:h="16838"/>
      <w:pgMar w:top="851" w:right="851" w:bottom="851" w:left="851"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6DF2FA" w14:textId="77777777" w:rsidR="00302671" w:rsidRDefault="00302671" w:rsidP="006123B4">
      <w:pPr>
        <w:spacing w:after="0" w:line="240" w:lineRule="auto"/>
      </w:pPr>
      <w:r>
        <w:separator/>
      </w:r>
    </w:p>
  </w:endnote>
  <w:endnote w:type="continuationSeparator" w:id="0">
    <w:p w14:paraId="5688F1B1" w14:textId="77777777" w:rsidR="00302671" w:rsidRDefault="00302671" w:rsidP="00612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NewRomanPSMT">
    <w:altName w:val="Times New Roman"/>
    <w:panose1 w:val="00000000000000000000"/>
    <w:charset w:val="00"/>
    <w:family w:val="swiss"/>
    <w:notTrueType/>
    <w:pitch w:val="default"/>
    <w:sig w:usb0="00000003" w:usb1="00000000" w:usb2="00000000" w:usb3="00000000" w:csb0="0000001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4555F8" w14:textId="77777777" w:rsidR="00302671" w:rsidRDefault="00302671" w:rsidP="006123B4">
      <w:pPr>
        <w:spacing w:after="0" w:line="240" w:lineRule="auto"/>
      </w:pPr>
      <w:r>
        <w:separator/>
      </w:r>
    </w:p>
  </w:footnote>
  <w:footnote w:type="continuationSeparator" w:id="0">
    <w:p w14:paraId="0CEE935C" w14:textId="77777777" w:rsidR="00302671" w:rsidRDefault="00302671" w:rsidP="006123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5000" w:type="pct"/>
      <w:jc w:val="center"/>
      <w:tblBorders>
        <w:top w:val="none" w:sz="0" w:space="0" w:color="auto"/>
        <w:left w:val="none" w:sz="0" w:space="0" w:color="auto"/>
        <w:bottom w:val="thinThickSmallGap" w:sz="24"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7653"/>
    </w:tblGrid>
    <w:tr w:rsidR="003F75C8" w:rsidRPr="006123B4" w14:paraId="7C4E48DA" w14:textId="77777777" w:rsidTr="009D447E">
      <w:trPr>
        <w:trHeight w:val="703"/>
        <w:jc w:val="center"/>
      </w:trPr>
      <w:tc>
        <w:tcPr>
          <w:tcW w:w="1250" w:type="pct"/>
          <w:vAlign w:val="center"/>
        </w:tcPr>
        <w:p w14:paraId="03B3265C" w14:textId="77777777" w:rsidR="003F75C8" w:rsidRPr="006123B4" w:rsidRDefault="003F75C8" w:rsidP="001F7DA2">
          <w:pPr>
            <w:pStyle w:val="stBilgi"/>
            <w:rPr>
              <w:rFonts w:asciiTheme="majorBidi" w:hAnsiTheme="majorBidi" w:cstheme="majorBidi"/>
            </w:rPr>
          </w:pPr>
          <w:r w:rsidRPr="006123B4">
            <w:rPr>
              <w:rFonts w:asciiTheme="majorBidi" w:hAnsiTheme="majorBidi" w:cstheme="majorBidi"/>
              <w:noProof/>
              <w:lang w:eastAsia="tr-TR"/>
            </w:rPr>
            <w:drawing>
              <wp:inline distT="0" distB="0" distL="0" distR="0" wp14:anchorId="624DC5C2" wp14:editId="5CA89956">
                <wp:extent cx="1343025" cy="337803"/>
                <wp:effectExtent l="0" t="0" r="0" b="5715"/>
                <wp:docPr id="20" name="Resim 20"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metin içeren bir resim&#10;&#10;Açıklama otomatik olarak oluşturuldu"/>
                        <pic:cNvPicPr/>
                      </pic:nvPicPr>
                      <pic:blipFill>
                        <a:blip r:embed="rId1">
                          <a:biLevel thresh="75000"/>
                          <a:extLst>
                            <a:ext uri="{28A0092B-C50C-407E-A947-70E740481C1C}">
                              <a14:useLocalDpi xmlns:a14="http://schemas.microsoft.com/office/drawing/2010/main" val="0"/>
                            </a:ext>
                          </a:extLst>
                        </a:blip>
                        <a:stretch>
                          <a:fillRect/>
                        </a:stretch>
                      </pic:blipFill>
                      <pic:spPr>
                        <a:xfrm>
                          <a:off x="0" y="0"/>
                          <a:ext cx="1343025" cy="337803"/>
                        </a:xfrm>
                        <a:prstGeom prst="rect">
                          <a:avLst/>
                        </a:prstGeom>
                      </pic:spPr>
                    </pic:pic>
                  </a:graphicData>
                </a:graphic>
              </wp:inline>
            </w:drawing>
          </w:r>
        </w:p>
      </w:tc>
      <w:tc>
        <w:tcPr>
          <w:tcW w:w="3750" w:type="pct"/>
          <w:vAlign w:val="center"/>
        </w:tcPr>
        <w:p w14:paraId="0AD3522B" w14:textId="33C9223F" w:rsidR="003F75C8" w:rsidRPr="006123B4" w:rsidRDefault="003F75C8" w:rsidP="001F7DA2">
          <w:pPr>
            <w:jc w:val="right"/>
            <w:rPr>
              <w:rFonts w:asciiTheme="majorBidi" w:eastAsia="Times New Roman" w:hAnsiTheme="majorBidi" w:cstheme="majorBidi"/>
              <w:b/>
              <w:sz w:val="20"/>
              <w:szCs w:val="20"/>
              <w:lang w:eastAsia="tr-TR"/>
            </w:rPr>
          </w:pPr>
          <w:r>
            <w:rPr>
              <w:rFonts w:asciiTheme="majorBidi" w:eastAsia="Times New Roman" w:hAnsiTheme="majorBidi" w:cstheme="majorBidi"/>
              <w:b/>
              <w:sz w:val="20"/>
              <w:szCs w:val="20"/>
              <w:lang w:eastAsia="tr-TR"/>
            </w:rPr>
            <w:t>Siyasal Bilgiler Fakültesi - FYK</w:t>
          </w:r>
          <w:r w:rsidRPr="006123B4">
            <w:rPr>
              <w:rFonts w:asciiTheme="majorBidi" w:eastAsia="Times New Roman" w:hAnsiTheme="majorBidi" w:cstheme="majorBidi"/>
              <w:b/>
              <w:sz w:val="20"/>
              <w:szCs w:val="20"/>
              <w:lang w:eastAsia="tr-TR"/>
            </w:rPr>
            <w:t>-</w:t>
          </w:r>
          <w:r>
            <w:rPr>
              <w:rFonts w:asciiTheme="majorBidi" w:eastAsia="Times New Roman" w:hAnsiTheme="majorBidi" w:cstheme="majorBidi"/>
              <w:b/>
              <w:sz w:val="20"/>
              <w:szCs w:val="20"/>
              <w:lang w:eastAsia="tr-TR"/>
            </w:rPr>
            <w:t>304</w:t>
          </w:r>
        </w:p>
        <w:p w14:paraId="6803FEAE" w14:textId="00F86DA3" w:rsidR="003F75C8" w:rsidRPr="006123B4" w:rsidRDefault="003F75C8" w:rsidP="00B30068">
          <w:pPr>
            <w:jc w:val="center"/>
            <w:rPr>
              <w:rFonts w:asciiTheme="majorBidi" w:eastAsia="Calibri" w:hAnsiTheme="majorBidi" w:cstheme="majorBidi"/>
              <w:sz w:val="20"/>
              <w:szCs w:val="20"/>
            </w:rPr>
          </w:pPr>
          <w:r>
            <w:rPr>
              <w:rFonts w:asciiTheme="majorBidi" w:eastAsia="Times New Roman" w:hAnsiTheme="majorBidi" w:cstheme="majorBidi"/>
              <w:b/>
              <w:color w:val="000000" w:themeColor="text1"/>
              <w:sz w:val="20"/>
              <w:szCs w:val="20"/>
              <w:lang w:eastAsia="tr-TR"/>
            </w:rPr>
            <w:t xml:space="preserve">                                                                                                         14.09.</w:t>
          </w:r>
          <w:r w:rsidRPr="0057752C">
            <w:rPr>
              <w:rFonts w:asciiTheme="majorBidi" w:eastAsia="Times New Roman" w:hAnsiTheme="majorBidi" w:cstheme="majorBidi"/>
              <w:b/>
              <w:color w:val="000000" w:themeColor="text1"/>
              <w:sz w:val="20"/>
              <w:szCs w:val="20"/>
              <w:lang w:eastAsia="tr-TR"/>
            </w:rPr>
            <w:t xml:space="preserve">2023 </w:t>
          </w:r>
          <w:r>
            <w:rPr>
              <w:rFonts w:asciiTheme="majorBidi" w:eastAsia="Times New Roman" w:hAnsiTheme="majorBidi" w:cstheme="majorBidi"/>
              <w:b/>
              <w:sz w:val="20"/>
              <w:szCs w:val="20"/>
              <w:lang w:eastAsia="tr-TR"/>
            </w:rPr>
            <w:t>- Sayfa:</w:t>
          </w:r>
          <w:r w:rsidRPr="00B8345D">
            <w:rPr>
              <w:rFonts w:asciiTheme="majorBidi" w:eastAsia="Times New Roman" w:hAnsiTheme="majorBidi" w:cstheme="majorBidi"/>
              <w:b/>
              <w:sz w:val="20"/>
              <w:szCs w:val="20"/>
              <w:lang w:eastAsia="tr-TR"/>
            </w:rPr>
            <w:t xml:space="preserve"> </w:t>
          </w:r>
          <w:r w:rsidRPr="00B8345D">
            <w:rPr>
              <w:rFonts w:asciiTheme="majorBidi" w:eastAsia="Times New Roman" w:hAnsiTheme="majorBidi" w:cstheme="majorBidi"/>
              <w:b/>
              <w:sz w:val="20"/>
              <w:szCs w:val="20"/>
              <w:lang w:eastAsia="tr-TR"/>
            </w:rPr>
            <w:fldChar w:fldCharType="begin"/>
          </w:r>
          <w:r w:rsidRPr="00B8345D">
            <w:rPr>
              <w:rFonts w:asciiTheme="majorBidi" w:eastAsia="Times New Roman" w:hAnsiTheme="majorBidi" w:cstheme="majorBidi"/>
              <w:b/>
              <w:sz w:val="20"/>
              <w:szCs w:val="20"/>
              <w:lang w:eastAsia="tr-TR"/>
            </w:rPr>
            <w:instrText>PAGE</w:instrText>
          </w:r>
          <w:r w:rsidRPr="00B8345D">
            <w:rPr>
              <w:rFonts w:asciiTheme="majorBidi" w:eastAsia="Times New Roman" w:hAnsiTheme="majorBidi" w:cstheme="majorBidi"/>
              <w:b/>
              <w:sz w:val="20"/>
              <w:szCs w:val="20"/>
              <w:lang w:eastAsia="tr-TR"/>
            </w:rPr>
            <w:fldChar w:fldCharType="separate"/>
          </w:r>
          <w:r w:rsidR="009C5B11">
            <w:rPr>
              <w:rFonts w:asciiTheme="majorBidi" w:eastAsia="Times New Roman" w:hAnsiTheme="majorBidi" w:cstheme="majorBidi"/>
              <w:b/>
              <w:noProof/>
              <w:sz w:val="20"/>
              <w:szCs w:val="20"/>
              <w:lang w:eastAsia="tr-TR"/>
            </w:rPr>
            <w:t>6</w:t>
          </w:r>
          <w:r w:rsidRPr="00B8345D">
            <w:rPr>
              <w:rFonts w:asciiTheme="majorBidi" w:eastAsia="Times New Roman" w:hAnsiTheme="majorBidi" w:cstheme="majorBidi"/>
              <w:b/>
              <w:sz w:val="20"/>
              <w:szCs w:val="20"/>
              <w:lang w:eastAsia="tr-TR"/>
            </w:rPr>
            <w:fldChar w:fldCharType="end"/>
          </w:r>
          <w:r w:rsidRPr="00B8345D">
            <w:rPr>
              <w:rFonts w:asciiTheme="majorBidi" w:eastAsia="Times New Roman" w:hAnsiTheme="majorBidi" w:cstheme="majorBidi"/>
              <w:b/>
              <w:sz w:val="20"/>
              <w:szCs w:val="20"/>
              <w:lang w:eastAsia="tr-TR"/>
            </w:rPr>
            <w:t xml:space="preserve"> / </w:t>
          </w:r>
          <w:r w:rsidRPr="00B8345D">
            <w:rPr>
              <w:rFonts w:asciiTheme="majorBidi" w:eastAsia="Times New Roman" w:hAnsiTheme="majorBidi" w:cstheme="majorBidi"/>
              <w:b/>
              <w:sz w:val="20"/>
              <w:szCs w:val="20"/>
              <w:lang w:eastAsia="tr-TR"/>
            </w:rPr>
            <w:fldChar w:fldCharType="begin"/>
          </w:r>
          <w:r w:rsidRPr="00B8345D">
            <w:rPr>
              <w:rFonts w:asciiTheme="majorBidi" w:eastAsia="Times New Roman" w:hAnsiTheme="majorBidi" w:cstheme="majorBidi"/>
              <w:b/>
              <w:sz w:val="20"/>
              <w:szCs w:val="20"/>
              <w:lang w:eastAsia="tr-TR"/>
            </w:rPr>
            <w:instrText>NUMPAGES</w:instrText>
          </w:r>
          <w:r w:rsidRPr="00B8345D">
            <w:rPr>
              <w:rFonts w:asciiTheme="majorBidi" w:eastAsia="Times New Roman" w:hAnsiTheme="majorBidi" w:cstheme="majorBidi"/>
              <w:b/>
              <w:sz w:val="20"/>
              <w:szCs w:val="20"/>
              <w:lang w:eastAsia="tr-TR"/>
            </w:rPr>
            <w:fldChar w:fldCharType="separate"/>
          </w:r>
          <w:r w:rsidR="009C5B11">
            <w:rPr>
              <w:rFonts w:asciiTheme="majorBidi" w:eastAsia="Times New Roman" w:hAnsiTheme="majorBidi" w:cstheme="majorBidi"/>
              <w:b/>
              <w:noProof/>
              <w:sz w:val="20"/>
              <w:szCs w:val="20"/>
              <w:lang w:eastAsia="tr-TR"/>
            </w:rPr>
            <w:t>6</w:t>
          </w:r>
          <w:r w:rsidRPr="00B8345D">
            <w:rPr>
              <w:rFonts w:asciiTheme="majorBidi" w:eastAsia="Times New Roman" w:hAnsiTheme="majorBidi" w:cstheme="majorBidi"/>
              <w:b/>
              <w:sz w:val="20"/>
              <w:szCs w:val="20"/>
              <w:lang w:eastAsia="tr-TR"/>
            </w:rPr>
            <w:fldChar w:fldCharType="end"/>
          </w:r>
        </w:p>
      </w:tc>
    </w:tr>
  </w:tbl>
  <w:p w14:paraId="3CB0E3B4" w14:textId="1B848315" w:rsidR="003F75C8" w:rsidRPr="001F7DA2" w:rsidRDefault="003F75C8" w:rsidP="001F7DA2">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030AC" w14:textId="0DD185FB" w:rsidR="003F75C8" w:rsidRDefault="003F75C8" w:rsidP="001F7DA2">
    <w:pPr>
      <w:pStyle w:val="stBilgi"/>
      <w:jc w:val="center"/>
      <w:rPr>
        <w:rFonts w:asciiTheme="majorBidi" w:hAnsiTheme="majorBidi" w:cstheme="majorBidi"/>
        <w:b/>
        <w:bCs/>
        <w:sz w:val="28"/>
        <w:szCs w:val="28"/>
      </w:rPr>
    </w:pPr>
  </w:p>
  <w:p w14:paraId="2A506891" w14:textId="47EF00D2" w:rsidR="003F75C8" w:rsidRPr="00056E84" w:rsidRDefault="003F75C8" w:rsidP="001F7DA2">
    <w:pPr>
      <w:pStyle w:val="stBilgi"/>
      <w:jc w:val="center"/>
      <w:rPr>
        <w:rFonts w:asciiTheme="majorBidi" w:hAnsiTheme="majorBidi" w:cstheme="majorBidi"/>
        <w:b/>
        <w:bCs/>
        <w:sz w:val="24"/>
        <w:szCs w:val="24"/>
      </w:rPr>
    </w:pPr>
    <w:r w:rsidRPr="0063144F">
      <w:rPr>
        <w:rFonts w:asciiTheme="majorBidi" w:hAnsiTheme="majorBidi" w:cstheme="majorBidi"/>
        <w:b/>
        <w:bCs/>
        <w:noProof/>
        <w:sz w:val="28"/>
        <w:szCs w:val="28"/>
        <w:lang w:eastAsia="tr-TR"/>
      </w:rPr>
      <mc:AlternateContent>
        <mc:Choice Requires="wps">
          <w:drawing>
            <wp:anchor distT="45720" distB="45720" distL="114300" distR="114300" simplePos="0" relativeHeight="251659264" behindDoc="0" locked="0" layoutInCell="1" allowOverlap="1" wp14:anchorId="759E27B3" wp14:editId="2F3A5210">
              <wp:simplePos x="0" y="0"/>
              <wp:positionH relativeFrom="margin">
                <wp:align>right</wp:align>
              </wp:positionH>
              <wp:positionV relativeFrom="paragraph">
                <wp:posOffset>-154940</wp:posOffset>
              </wp:positionV>
              <wp:extent cx="1200150" cy="238125"/>
              <wp:effectExtent l="0" t="0" r="0" b="0"/>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38125"/>
                      </a:xfrm>
                      <a:prstGeom prst="rect">
                        <a:avLst/>
                      </a:prstGeom>
                      <a:noFill/>
                      <a:ln w="9525">
                        <a:noFill/>
                        <a:miter lim="800000"/>
                        <a:headEnd/>
                        <a:tailEnd/>
                      </a:ln>
                    </wps:spPr>
                    <wps:txbx>
                      <w:txbxContent>
                        <w:p w14:paraId="4E7F4623" w14:textId="05BE75D1" w:rsidR="003F75C8" w:rsidRDefault="003F75C8" w:rsidP="0063144F">
                          <w:pPr>
                            <w:jc w:val="right"/>
                          </w:pPr>
                          <w:r>
                            <w:rPr>
                              <w:rFonts w:asciiTheme="majorBidi" w:eastAsia="Times New Roman" w:hAnsiTheme="majorBidi" w:cstheme="majorBidi"/>
                              <w:b/>
                              <w:sz w:val="20"/>
                              <w:szCs w:val="20"/>
                              <w:lang w:eastAsia="tr-TR"/>
                            </w:rPr>
                            <w:t>Sayfa:</w:t>
                          </w:r>
                          <w:r w:rsidRPr="00B8345D">
                            <w:rPr>
                              <w:rFonts w:asciiTheme="majorBidi" w:eastAsia="Times New Roman" w:hAnsiTheme="majorBidi" w:cstheme="majorBidi"/>
                              <w:b/>
                              <w:sz w:val="20"/>
                              <w:szCs w:val="20"/>
                              <w:lang w:eastAsia="tr-TR"/>
                            </w:rPr>
                            <w:t xml:space="preserve"> </w:t>
                          </w:r>
                          <w:r w:rsidRPr="00B8345D">
                            <w:rPr>
                              <w:rFonts w:asciiTheme="majorBidi" w:eastAsia="Times New Roman" w:hAnsiTheme="majorBidi" w:cstheme="majorBidi"/>
                              <w:b/>
                              <w:sz w:val="20"/>
                              <w:szCs w:val="20"/>
                              <w:lang w:eastAsia="tr-TR"/>
                            </w:rPr>
                            <w:fldChar w:fldCharType="begin"/>
                          </w:r>
                          <w:r w:rsidRPr="00B8345D">
                            <w:rPr>
                              <w:rFonts w:asciiTheme="majorBidi" w:eastAsia="Times New Roman" w:hAnsiTheme="majorBidi" w:cstheme="majorBidi"/>
                              <w:b/>
                              <w:sz w:val="20"/>
                              <w:szCs w:val="20"/>
                              <w:lang w:eastAsia="tr-TR"/>
                            </w:rPr>
                            <w:instrText>PAGE</w:instrText>
                          </w:r>
                          <w:r w:rsidRPr="00B8345D">
                            <w:rPr>
                              <w:rFonts w:asciiTheme="majorBidi" w:eastAsia="Times New Roman" w:hAnsiTheme="majorBidi" w:cstheme="majorBidi"/>
                              <w:b/>
                              <w:sz w:val="20"/>
                              <w:szCs w:val="20"/>
                              <w:lang w:eastAsia="tr-TR"/>
                            </w:rPr>
                            <w:fldChar w:fldCharType="separate"/>
                          </w:r>
                          <w:r w:rsidR="009C5B11">
                            <w:rPr>
                              <w:rFonts w:asciiTheme="majorBidi" w:eastAsia="Times New Roman" w:hAnsiTheme="majorBidi" w:cstheme="majorBidi"/>
                              <w:b/>
                              <w:noProof/>
                              <w:sz w:val="20"/>
                              <w:szCs w:val="20"/>
                              <w:lang w:eastAsia="tr-TR"/>
                            </w:rPr>
                            <w:t>1</w:t>
                          </w:r>
                          <w:r w:rsidRPr="00B8345D">
                            <w:rPr>
                              <w:rFonts w:asciiTheme="majorBidi" w:eastAsia="Times New Roman" w:hAnsiTheme="majorBidi" w:cstheme="majorBidi"/>
                              <w:b/>
                              <w:sz w:val="20"/>
                              <w:szCs w:val="20"/>
                              <w:lang w:eastAsia="tr-TR"/>
                            </w:rPr>
                            <w:fldChar w:fldCharType="end"/>
                          </w:r>
                          <w:r w:rsidRPr="00B8345D">
                            <w:rPr>
                              <w:rFonts w:asciiTheme="majorBidi" w:eastAsia="Times New Roman" w:hAnsiTheme="majorBidi" w:cstheme="majorBidi"/>
                              <w:b/>
                              <w:sz w:val="20"/>
                              <w:szCs w:val="20"/>
                              <w:lang w:eastAsia="tr-TR"/>
                            </w:rPr>
                            <w:t xml:space="preserve"> / </w:t>
                          </w:r>
                          <w:r w:rsidRPr="00B8345D">
                            <w:rPr>
                              <w:rFonts w:asciiTheme="majorBidi" w:eastAsia="Times New Roman" w:hAnsiTheme="majorBidi" w:cstheme="majorBidi"/>
                              <w:b/>
                              <w:sz w:val="20"/>
                              <w:szCs w:val="20"/>
                              <w:lang w:eastAsia="tr-TR"/>
                            </w:rPr>
                            <w:fldChar w:fldCharType="begin"/>
                          </w:r>
                          <w:r w:rsidRPr="00B8345D">
                            <w:rPr>
                              <w:rFonts w:asciiTheme="majorBidi" w:eastAsia="Times New Roman" w:hAnsiTheme="majorBidi" w:cstheme="majorBidi"/>
                              <w:b/>
                              <w:sz w:val="20"/>
                              <w:szCs w:val="20"/>
                              <w:lang w:eastAsia="tr-TR"/>
                            </w:rPr>
                            <w:instrText>NUMPAGES</w:instrText>
                          </w:r>
                          <w:r w:rsidRPr="00B8345D">
                            <w:rPr>
                              <w:rFonts w:asciiTheme="majorBidi" w:eastAsia="Times New Roman" w:hAnsiTheme="majorBidi" w:cstheme="majorBidi"/>
                              <w:b/>
                              <w:sz w:val="20"/>
                              <w:szCs w:val="20"/>
                              <w:lang w:eastAsia="tr-TR"/>
                            </w:rPr>
                            <w:fldChar w:fldCharType="separate"/>
                          </w:r>
                          <w:r w:rsidR="009C5B11">
                            <w:rPr>
                              <w:rFonts w:asciiTheme="majorBidi" w:eastAsia="Times New Roman" w:hAnsiTheme="majorBidi" w:cstheme="majorBidi"/>
                              <w:b/>
                              <w:noProof/>
                              <w:sz w:val="20"/>
                              <w:szCs w:val="20"/>
                              <w:lang w:eastAsia="tr-TR"/>
                            </w:rPr>
                            <w:t>6</w:t>
                          </w:r>
                          <w:r w:rsidRPr="00B8345D">
                            <w:rPr>
                              <w:rFonts w:asciiTheme="majorBidi" w:eastAsia="Times New Roman" w:hAnsiTheme="majorBidi" w:cstheme="majorBidi"/>
                              <w:b/>
                              <w:sz w:val="20"/>
                              <w:szCs w:val="20"/>
                              <w:lang w:eastAsia="tr-TR"/>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9E27B3" id="_x0000_t202" coordsize="21600,21600" o:spt="202" path="m,l,21600r21600,l21600,xe">
              <v:stroke joinstyle="miter"/>
              <v:path gradientshapeok="t" o:connecttype="rect"/>
            </v:shapetype>
            <v:shape id="Metin Kutusu 2" o:spid="_x0000_s1026" type="#_x0000_t202" style="position:absolute;left:0;text-align:left;margin-left:43.3pt;margin-top:-12.2pt;width:94.5pt;height:18.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xWaDQIAAPgDAAAOAAAAZHJzL2Uyb0RvYy54bWysU9Fu0zAUfUfiHyy/0zShZV1UdxobQ4gN&#10;kAYf4DpOY2H7GttpUr6ea6frqvGGyINl516fe8+5x+ur0Wiylz4osIyWszkl0gpolN0x+uP73ZsV&#10;JSFy23ANVjJ6kIFebV6/Wg+ulhV0oBvpCYLYUA+O0S5GVxdFEJ00PMzASYvBFrzhEY9+VzSeD4hu&#10;dFHN5++KAXzjPAgZAv69nYJ0k/HbVor4tW2DjEQzir3FvPq8btNabNa83nnuOiWObfB/6MJwZbHo&#10;CeqWR056r/6CMkp4CNDGmQBTQNsqITMHZFPOX7B57LiTmQuKE9xJpvD/YMWX/TdPVMNoVV5QYrnB&#10;IT3IqCz53Mc+9KRKGg0u1Jj66DA5ju9hxFlnvsHdg/gZiIWbjtudvPYehk7yBnss083i7OqEExLI&#10;dniABkvxPkIGGltvkoAoCUF0nNXhNB85RiJSSZx4ucSQwFj1dlVWy1yC10+3nQ/xowRD0oZRj/PP&#10;6Hx/H2LqhtdPKamYhTuldfaAtmRg9HKJkC8iRkW0qFaG0dU8fZNpEskPtsmXI1d62mMBbY+sE9GJ&#10;chy3IyYmKbbQHJC/h8mK+HRw04H/TcmANmQ0/Oq5l5ToTxY1vCwXi+TbfFgsLyo8+PPI9jzCrUAo&#10;RiMl0/YmZq9PjK5R61ZlGZ47OfaK9srqHJ9C8u/5OWc9P9jNHwAAAP//AwBQSwMEFAAGAAgAAAAh&#10;AB4bFJDcAAAABwEAAA8AAABkcnMvZG93bnJldi54bWxMj09PwzAMxe9IfIfISNy2ZKOgrdSdEIgr&#10;iPFH4pY1XlvROFWTreXb453Yzc/Peu/nYjP5Th1piG1ghMXcgCKugmu5Rvh4f56tQMVk2dkuMCH8&#10;UoRNeXlR2NyFkd/ouE21khCOuUVoUupzrWPVkLdxHnpi8fZh8DaJHGrtBjtKuO/00pg77W3L0tDY&#10;nh4bqn62B4/w+bL//srMa/3kb/sxTEazX2vE66vp4R5Uoin9H8MJX9ChFKZdOLCLqkOQRxLCbJll&#10;oE72ai2bnQw3C9Bloc/5yz8AAAD//wMAUEsBAi0AFAAGAAgAAAAhALaDOJL+AAAA4QEAABMAAAAA&#10;AAAAAAAAAAAAAAAAAFtDb250ZW50X1R5cGVzXS54bWxQSwECLQAUAAYACAAAACEAOP0h/9YAAACU&#10;AQAACwAAAAAAAAAAAAAAAAAvAQAAX3JlbHMvLnJlbHNQSwECLQAUAAYACAAAACEA178Vmg0CAAD4&#10;AwAADgAAAAAAAAAAAAAAAAAuAgAAZHJzL2Uyb0RvYy54bWxQSwECLQAUAAYACAAAACEAHhsUkNwA&#10;AAAHAQAADwAAAAAAAAAAAAAAAABnBAAAZHJzL2Rvd25yZXYueG1sUEsFBgAAAAAEAAQA8wAAAHAF&#10;AAAAAA==&#10;" filled="f" stroked="f">
              <v:textbox>
                <w:txbxContent>
                  <w:p w14:paraId="4E7F4623" w14:textId="05BE75D1" w:rsidR="003F75C8" w:rsidRDefault="003F75C8" w:rsidP="0063144F">
                    <w:pPr>
                      <w:jc w:val="right"/>
                    </w:pPr>
                    <w:r>
                      <w:rPr>
                        <w:rFonts w:asciiTheme="majorBidi" w:eastAsia="Times New Roman" w:hAnsiTheme="majorBidi" w:cstheme="majorBidi"/>
                        <w:b/>
                        <w:sz w:val="20"/>
                        <w:szCs w:val="20"/>
                        <w:lang w:eastAsia="tr-TR"/>
                      </w:rPr>
                      <w:t>Sayfa:</w:t>
                    </w:r>
                    <w:r w:rsidRPr="00B8345D">
                      <w:rPr>
                        <w:rFonts w:asciiTheme="majorBidi" w:eastAsia="Times New Roman" w:hAnsiTheme="majorBidi" w:cstheme="majorBidi"/>
                        <w:b/>
                        <w:sz w:val="20"/>
                        <w:szCs w:val="20"/>
                        <w:lang w:eastAsia="tr-TR"/>
                      </w:rPr>
                      <w:t xml:space="preserve"> </w:t>
                    </w:r>
                    <w:r w:rsidRPr="00B8345D">
                      <w:rPr>
                        <w:rFonts w:asciiTheme="majorBidi" w:eastAsia="Times New Roman" w:hAnsiTheme="majorBidi" w:cstheme="majorBidi"/>
                        <w:b/>
                        <w:sz w:val="20"/>
                        <w:szCs w:val="20"/>
                        <w:lang w:eastAsia="tr-TR"/>
                      </w:rPr>
                      <w:fldChar w:fldCharType="begin"/>
                    </w:r>
                    <w:r w:rsidRPr="00B8345D">
                      <w:rPr>
                        <w:rFonts w:asciiTheme="majorBidi" w:eastAsia="Times New Roman" w:hAnsiTheme="majorBidi" w:cstheme="majorBidi"/>
                        <w:b/>
                        <w:sz w:val="20"/>
                        <w:szCs w:val="20"/>
                        <w:lang w:eastAsia="tr-TR"/>
                      </w:rPr>
                      <w:instrText>PAGE</w:instrText>
                    </w:r>
                    <w:r w:rsidRPr="00B8345D">
                      <w:rPr>
                        <w:rFonts w:asciiTheme="majorBidi" w:eastAsia="Times New Roman" w:hAnsiTheme="majorBidi" w:cstheme="majorBidi"/>
                        <w:b/>
                        <w:sz w:val="20"/>
                        <w:szCs w:val="20"/>
                        <w:lang w:eastAsia="tr-TR"/>
                      </w:rPr>
                      <w:fldChar w:fldCharType="separate"/>
                    </w:r>
                    <w:r w:rsidR="009C5B11">
                      <w:rPr>
                        <w:rFonts w:asciiTheme="majorBidi" w:eastAsia="Times New Roman" w:hAnsiTheme="majorBidi" w:cstheme="majorBidi"/>
                        <w:b/>
                        <w:noProof/>
                        <w:sz w:val="20"/>
                        <w:szCs w:val="20"/>
                        <w:lang w:eastAsia="tr-TR"/>
                      </w:rPr>
                      <w:t>1</w:t>
                    </w:r>
                    <w:r w:rsidRPr="00B8345D">
                      <w:rPr>
                        <w:rFonts w:asciiTheme="majorBidi" w:eastAsia="Times New Roman" w:hAnsiTheme="majorBidi" w:cstheme="majorBidi"/>
                        <w:b/>
                        <w:sz w:val="20"/>
                        <w:szCs w:val="20"/>
                        <w:lang w:eastAsia="tr-TR"/>
                      </w:rPr>
                      <w:fldChar w:fldCharType="end"/>
                    </w:r>
                    <w:r w:rsidRPr="00B8345D">
                      <w:rPr>
                        <w:rFonts w:asciiTheme="majorBidi" w:eastAsia="Times New Roman" w:hAnsiTheme="majorBidi" w:cstheme="majorBidi"/>
                        <w:b/>
                        <w:sz w:val="20"/>
                        <w:szCs w:val="20"/>
                        <w:lang w:eastAsia="tr-TR"/>
                      </w:rPr>
                      <w:t xml:space="preserve"> / </w:t>
                    </w:r>
                    <w:r w:rsidRPr="00B8345D">
                      <w:rPr>
                        <w:rFonts w:asciiTheme="majorBidi" w:eastAsia="Times New Roman" w:hAnsiTheme="majorBidi" w:cstheme="majorBidi"/>
                        <w:b/>
                        <w:sz w:val="20"/>
                        <w:szCs w:val="20"/>
                        <w:lang w:eastAsia="tr-TR"/>
                      </w:rPr>
                      <w:fldChar w:fldCharType="begin"/>
                    </w:r>
                    <w:r w:rsidRPr="00B8345D">
                      <w:rPr>
                        <w:rFonts w:asciiTheme="majorBidi" w:eastAsia="Times New Roman" w:hAnsiTheme="majorBidi" w:cstheme="majorBidi"/>
                        <w:b/>
                        <w:sz w:val="20"/>
                        <w:szCs w:val="20"/>
                        <w:lang w:eastAsia="tr-TR"/>
                      </w:rPr>
                      <w:instrText>NUMPAGES</w:instrText>
                    </w:r>
                    <w:r w:rsidRPr="00B8345D">
                      <w:rPr>
                        <w:rFonts w:asciiTheme="majorBidi" w:eastAsia="Times New Roman" w:hAnsiTheme="majorBidi" w:cstheme="majorBidi"/>
                        <w:b/>
                        <w:sz w:val="20"/>
                        <w:szCs w:val="20"/>
                        <w:lang w:eastAsia="tr-TR"/>
                      </w:rPr>
                      <w:fldChar w:fldCharType="separate"/>
                    </w:r>
                    <w:r w:rsidR="009C5B11">
                      <w:rPr>
                        <w:rFonts w:asciiTheme="majorBidi" w:eastAsia="Times New Roman" w:hAnsiTheme="majorBidi" w:cstheme="majorBidi"/>
                        <w:b/>
                        <w:noProof/>
                        <w:sz w:val="20"/>
                        <w:szCs w:val="20"/>
                        <w:lang w:eastAsia="tr-TR"/>
                      </w:rPr>
                      <w:t>6</w:t>
                    </w:r>
                    <w:r w:rsidRPr="00B8345D">
                      <w:rPr>
                        <w:rFonts w:asciiTheme="majorBidi" w:eastAsia="Times New Roman" w:hAnsiTheme="majorBidi" w:cstheme="majorBidi"/>
                        <w:b/>
                        <w:sz w:val="20"/>
                        <w:szCs w:val="20"/>
                        <w:lang w:eastAsia="tr-TR"/>
                      </w:rPr>
                      <w:fldChar w:fldCharType="end"/>
                    </w:r>
                  </w:p>
                </w:txbxContent>
              </v:textbox>
              <w10:wrap anchorx="margin"/>
            </v:shape>
          </w:pict>
        </mc:Fallback>
      </mc:AlternateContent>
    </w:r>
    <w:r w:rsidRPr="009F02C2">
      <w:rPr>
        <w:rFonts w:asciiTheme="majorBidi" w:hAnsiTheme="majorBidi" w:cstheme="majorBidi"/>
        <w:noProof/>
        <w:sz w:val="18"/>
        <w:szCs w:val="18"/>
        <w:lang w:eastAsia="tr-TR"/>
      </w:rPr>
      <w:drawing>
        <wp:anchor distT="0" distB="0" distL="114300" distR="114300" simplePos="0" relativeHeight="251660288" behindDoc="0" locked="0" layoutInCell="1" allowOverlap="1" wp14:anchorId="72D7D54A" wp14:editId="701A2460">
          <wp:simplePos x="0" y="0"/>
          <wp:positionH relativeFrom="margin">
            <wp:align>left</wp:align>
          </wp:positionH>
          <wp:positionV relativeFrom="paragraph">
            <wp:posOffset>-168275</wp:posOffset>
          </wp:positionV>
          <wp:extent cx="1343025" cy="337803"/>
          <wp:effectExtent l="0" t="0" r="0" b="5715"/>
          <wp:wrapNone/>
          <wp:docPr id="21" name="Resim 21"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metin içeren bir resim&#10;&#10;Açıklama otomatik olarak oluşturuldu"/>
                  <pic:cNvPicPr/>
                </pic:nvPicPr>
                <pic:blipFill>
                  <a:blip r:embed="rId1">
                    <a:biLevel thresh="75000"/>
                    <a:extLst>
                      <a:ext uri="{28A0092B-C50C-407E-A947-70E740481C1C}">
                        <a14:useLocalDpi xmlns:a14="http://schemas.microsoft.com/office/drawing/2010/main" val="0"/>
                      </a:ext>
                    </a:extLst>
                  </a:blip>
                  <a:stretch>
                    <a:fillRect/>
                  </a:stretch>
                </pic:blipFill>
                <pic:spPr>
                  <a:xfrm>
                    <a:off x="0" y="0"/>
                    <a:ext cx="1343025" cy="337803"/>
                  </a:xfrm>
                  <a:prstGeom prst="rect">
                    <a:avLst/>
                  </a:prstGeom>
                </pic:spPr>
              </pic:pic>
            </a:graphicData>
          </a:graphic>
          <wp14:sizeRelH relativeFrom="margin">
            <wp14:pctWidth>0</wp14:pctWidth>
          </wp14:sizeRelH>
          <wp14:sizeRelV relativeFrom="margin">
            <wp14:pctHeight>0</wp14:pctHeight>
          </wp14:sizeRelV>
        </wp:anchor>
      </w:drawing>
    </w:r>
    <w:r w:rsidRPr="00056E84">
      <w:rPr>
        <w:rFonts w:asciiTheme="majorBidi" w:hAnsiTheme="majorBidi" w:cstheme="majorBidi"/>
        <w:b/>
        <w:bCs/>
        <w:sz w:val="24"/>
        <w:szCs w:val="24"/>
      </w:rPr>
      <w:t xml:space="preserve">T.C. </w:t>
    </w:r>
  </w:p>
  <w:p w14:paraId="69C8486F" w14:textId="6E67D629" w:rsidR="003F75C8" w:rsidRPr="00056E84" w:rsidRDefault="003F75C8" w:rsidP="0063144F">
    <w:pPr>
      <w:pStyle w:val="stBilgi"/>
      <w:jc w:val="center"/>
      <w:rPr>
        <w:rFonts w:asciiTheme="majorBidi" w:hAnsiTheme="majorBidi" w:cstheme="majorBidi"/>
        <w:b/>
        <w:bCs/>
        <w:sz w:val="24"/>
        <w:szCs w:val="24"/>
      </w:rPr>
    </w:pPr>
    <w:r w:rsidRPr="00056E84">
      <w:rPr>
        <w:rFonts w:asciiTheme="majorBidi" w:hAnsiTheme="majorBidi" w:cstheme="majorBidi"/>
        <w:b/>
        <w:bCs/>
        <w:sz w:val="24"/>
        <w:szCs w:val="24"/>
      </w:rPr>
      <w:t>SAKARYA ÜNİVERSİTESİ REKTÖRLÜĞÜ</w:t>
    </w:r>
  </w:p>
  <w:p w14:paraId="438FA849" w14:textId="668236E8" w:rsidR="003F75C8" w:rsidRDefault="003F75C8" w:rsidP="0063144F">
    <w:pPr>
      <w:pStyle w:val="stBilgi"/>
      <w:jc w:val="center"/>
      <w:rPr>
        <w:rFonts w:asciiTheme="majorBidi" w:hAnsiTheme="majorBidi" w:cstheme="majorBidi"/>
        <w:b/>
        <w:bCs/>
        <w:sz w:val="24"/>
        <w:szCs w:val="24"/>
      </w:rPr>
    </w:pPr>
    <w:r>
      <w:rPr>
        <w:rFonts w:asciiTheme="majorBidi" w:hAnsiTheme="majorBidi" w:cstheme="majorBidi"/>
        <w:b/>
        <w:bCs/>
        <w:sz w:val="24"/>
        <w:szCs w:val="24"/>
      </w:rPr>
      <w:t xml:space="preserve">Siyasal Bilgiler </w:t>
    </w:r>
    <w:r w:rsidRPr="00056E84">
      <w:rPr>
        <w:rFonts w:asciiTheme="majorBidi" w:hAnsiTheme="majorBidi" w:cstheme="majorBidi"/>
        <w:b/>
        <w:bCs/>
        <w:sz w:val="24"/>
        <w:szCs w:val="24"/>
      </w:rPr>
      <w:t>Fakültesi Dekanlığı</w:t>
    </w:r>
  </w:p>
  <w:p w14:paraId="341E024A" w14:textId="639EF1B2" w:rsidR="003F75C8" w:rsidRPr="00056E84" w:rsidRDefault="003F75C8" w:rsidP="0063144F">
    <w:pPr>
      <w:pStyle w:val="stBilgi"/>
      <w:jc w:val="center"/>
      <w:rPr>
        <w:rFonts w:asciiTheme="majorBidi" w:hAnsiTheme="majorBidi" w:cstheme="majorBidi"/>
        <w:b/>
        <w:bCs/>
        <w:sz w:val="24"/>
        <w:szCs w:val="24"/>
      </w:rPr>
    </w:pPr>
  </w:p>
  <w:p w14:paraId="22E4D70B" w14:textId="4A14081C" w:rsidR="003F75C8" w:rsidRPr="00EC1E44" w:rsidRDefault="003F75C8" w:rsidP="001F7DA2">
    <w:pPr>
      <w:pStyle w:val="stBilgi"/>
      <w:jc w:val="center"/>
      <w:rPr>
        <w:rFonts w:asciiTheme="majorBidi" w:hAnsiTheme="majorBidi" w:cstheme="majorBidi"/>
        <w:b/>
        <w:bCs/>
        <w:sz w:val="36"/>
        <w:szCs w:val="36"/>
      </w:rPr>
    </w:pPr>
    <w:r>
      <w:rPr>
        <w:rFonts w:asciiTheme="majorBidi" w:hAnsiTheme="majorBidi" w:cstheme="majorBidi"/>
        <w:b/>
        <w:bCs/>
        <w:sz w:val="36"/>
        <w:szCs w:val="36"/>
      </w:rPr>
      <w:t>FAKÜLTE YÖNETİM</w:t>
    </w:r>
    <w:r w:rsidRPr="00EC1E44">
      <w:rPr>
        <w:rFonts w:asciiTheme="majorBidi" w:hAnsiTheme="majorBidi" w:cstheme="majorBidi"/>
        <w:b/>
        <w:bCs/>
        <w:sz w:val="36"/>
        <w:szCs w:val="36"/>
      </w:rPr>
      <w:t xml:space="preserve"> KURULU KARARLARI</w:t>
    </w:r>
  </w:p>
  <w:p w14:paraId="469E5865" w14:textId="1CD4DCB8" w:rsidR="003F75C8" w:rsidRPr="00056E84" w:rsidRDefault="003F75C8" w:rsidP="004B31C0">
    <w:pPr>
      <w:pStyle w:val="stBilgi"/>
      <w:tabs>
        <w:tab w:val="left" w:pos="9026"/>
      </w:tabs>
      <w:rPr>
        <w:rFonts w:asciiTheme="majorBidi" w:hAnsiTheme="majorBidi" w:cstheme="majorBidi"/>
        <w:b/>
        <w:bCs/>
        <w:sz w:val="24"/>
        <w:szCs w:val="24"/>
      </w:rPr>
    </w:pPr>
    <w:r>
      <w:rPr>
        <w:rFonts w:asciiTheme="majorBidi" w:hAnsiTheme="majorBidi" w:cstheme="majorBidi"/>
        <w:b/>
        <w:bCs/>
        <w:sz w:val="24"/>
        <w:szCs w:val="24"/>
      </w:rPr>
      <w:tab/>
    </w:r>
    <w:r>
      <w:rPr>
        <w:rFonts w:asciiTheme="majorBidi" w:hAnsiTheme="majorBidi" w:cstheme="majorBidi"/>
        <w:b/>
        <w:bCs/>
        <w:sz w:val="24"/>
        <w:szCs w:val="2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6981"/>
    <w:multiLevelType w:val="hybridMultilevel"/>
    <w:tmpl w:val="8B7EE5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9F752C7"/>
    <w:multiLevelType w:val="hybridMultilevel"/>
    <w:tmpl w:val="5052CEC4"/>
    <w:lvl w:ilvl="0" w:tplc="618C8F18">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5A44814"/>
    <w:multiLevelType w:val="hybridMultilevel"/>
    <w:tmpl w:val="A982673C"/>
    <w:lvl w:ilvl="0" w:tplc="88F2449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2C8F19C3"/>
    <w:multiLevelType w:val="hybridMultilevel"/>
    <w:tmpl w:val="C5DE57FA"/>
    <w:lvl w:ilvl="0" w:tplc="F9E8F3C8">
      <w:start w:val="1"/>
      <w:numFmt w:val="lowerLetter"/>
      <w:lvlText w:val="%1)"/>
      <w:lvlJc w:val="left"/>
      <w:pPr>
        <w:ind w:left="1215" w:hanging="360"/>
      </w:pPr>
      <w:rPr>
        <w:rFonts w:hint="default"/>
        <w:color w:val="auto"/>
      </w:rPr>
    </w:lvl>
    <w:lvl w:ilvl="1" w:tplc="041F0019" w:tentative="1">
      <w:start w:val="1"/>
      <w:numFmt w:val="lowerLetter"/>
      <w:lvlText w:val="%2."/>
      <w:lvlJc w:val="left"/>
      <w:pPr>
        <w:ind w:left="1935" w:hanging="360"/>
      </w:pPr>
    </w:lvl>
    <w:lvl w:ilvl="2" w:tplc="041F001B" w:tentative="1">
      <w:start w:val="1"/>
      <w:numFmt w:val="lowerRoman"/>
      <w:lvlText w:val="%3."/>
      <w:lvlJc w:val="right"/>
      <w:pPr>
        <w:ind w:left="2655" w:hanging="180"/>
      </w:pPr>
    </w:lvl>
    <w:lvl w:ilvl="3" w:tplc="041F000F" w:tentative="1">
      <w:start w:val="1"/>
      <w:numFmt w:val="decimal"/>
      <w:lvlText w:val="%4."/>
      <w:lvlJc w:val="left"/>
      <w:pPr>
        <w:ind w:left="3375" w:hanging="360"/>
      </w:pPr>
    </w:lvl>
    <w:lvl w:ilvl="4" w:tplc="041F0019" w:tentative="1">
      <w:start w:val="1"/>
      <w:numFmt w:val="lowerLetter"/>
      <w:lvlText w:val="%5."/>
      <w:lvlJc w:val="left"/>
      <w:pPr>
        <w:ind w:left="4095" w:hanging="360"/>
      </w:pPr>
    </w:lvl>
    <w:lvl w:ilvl="5" w:tplc="041F001B" w:tentative="1">
      <w:start w:val="1"/>
      <w:numFmt w:val="lowerRoman"/>
      <w:lvlText w:val="%6."/>
      <w:lvlJc w:val="right"/>
      <w:pPr>
        <w:ind w:left="4815" w:hanging="180"/>
      </w:pPr>
    </w:lvl>
    <w:lvl w:ilvl="6" w:tplc="041F000F" w:tentative="1">
      <w:start w:val="1"/>
      <w:numFmt w:val="decimal"/>
      <w:lvlText w:val="%7."/>
      <w:lvlJc w:val="left"/>
      <w:pPr>
        <w:ind w:left="5535" w:hanging="360"/>
      </w:pPr>
    </w:lvl>
    <w:lvl w:ilvl="7" w:tplc="041F0019" w:tentative="1">
      <w:start w:val="1"/>
      <w:numFmt w:val="lowerLetter"/>
      <w:lvlText w:val="%8."/>
      <w:lvlJc w:val="left"/>
      <w:pPr>
        <w:ind w:left="6255" w:hanging="360"/>
      </w:pPr>
    </w:lvl>
    <w:lvl w:ilvl="8" w:tplc="041F001B" w:tentative="1">
      <w:start w:val="1"/>
      <w:numFmt w:val="lowerRoman"/>
      <w:lvlText w:val="%9."/>
      <w:lvlJc w:val="right"/>
      <w:pPr>
        <w:ind w:left="6975" w:hanging="180"/>
      </w:pPr>
    </w:lvl>
  </w:abstractNum>
  <w:abstractNum w:abstractNumId="4" w15:restartNumberingAfterBreak="0">
    <w:nsid w:val="2D3173B5"/>
    <w:multiLevelType w:val="hybridMultilevel"/>
    <w:tmpl w:val="426A4028"/>
    <w:lvl w:ilvl="0" w:tplc="D6E6E9F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DF55433"/>
    <w:multiLevelType w:val="hybridMultilevel"/>
    <w:tmpl w:val="BBFC269C"/>
    <w:lvl w:ilvl="0" w:tplc="7A76710E">
      <w:start w:val="1"/>
      <w:numFmt w:val="decimal"/>
      <w:lvlText w:val="%1-"/>
      <w:lvlJc w:val="left"/>
      <w:pPr>
        <w:ind w:left="720" w:hanging="360"/>
      </w:pPr>
      <w:rPr>
        <w:rFonts w:eastAsia="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62911EC"/>
    <w:multiLevelType w:val="hybridMultilevel"/>
    <w:tmpl w:val="1996F358"/>
    <w:lvl w:ilvl="0" w:tplc="FF68FB6C">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77D6414"/>
    <w:multiLevelType w:val="hybridMultilevel"/>
    <w:tmpl w:val="9C1C5B42"/>
    <w:lvl w:ilvl="0" w:tplc="8DACA550">
      <w:start w:val="1"/>
      <w:numFmt w:val="decimal"/>
      <w:lvlText w:val="%1."/>
      <w:lvlJc w:val="left"/>
      <w:pPr>
        <w:ind w:left="360" w:hanging="360"/>
      </w:pPr>
      <w:rPr>
        <w:rFonts w:hint="default"/>
        <w:b/>
        <w:b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3D3B2E67"/>
    <w:multiLevelType w:val="hybridMultilevel"/>
    <w:tmpl w:val="83469D12"/>
    <w:lvl w:ilvl="0" w:tplc="905477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35272D6"/>
    <w:multiLevelType w:val="hybridMultilevel"/>
    <w:tmpl w:val="49D4A486"/>
    <w:lvl w:ilvl="0" w:tplc="B2B43478">
      <w:start w:val="1"/>
      <w:numFmt w:val="decimal"/>
      <w:lvlText w:val="%1-"/>
      <w:lvlJc w:val="left"/>
      <w:pPr>
        <w:ind w:left="720" w:hanging="360"/>
      </w:pPr>
      <w:rPr>
        <w:rFonts w:ascii="Times New Roman" w:eastAsia="Times New Roman" w:hAnsi="Times New Roman" w:cs="Times New Roman" w:hint="default"/>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4831DAF"/>
    <w:multiLevelType w:val="hybridMultilevel"/>
    <w:tmpl w:val="C77C9AE6"/>
    <w:lvl w:ilvl="0" w:tplc="B7749012">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68E4AC2"/>
    <w:multiLevelType w:val="hybridMultilevel"/>
    <w:tmpl w:val="59347E5C"/>
    <w:lvl w:ilvl="0" w:tplc="FEF257C6">
      <w:start w:val="1"/>
      <w:numFmt w:val="decimal"/>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61C05E65"/>
    <w:multiLevelType w:val="hybridMultilevel"/>
    <w:tmpl w:val="730C12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7AB5AD7"/>
    <w:multiLevelType w:val="hybridMultilevel"/>
    <w:tmpl w:val="8ADCBC24"/>
    <w:lvl w:ilvl="0" w:tplc="1C8C8BB0">
      <w:start w:val="13"/>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3474A4B"/>
    <w:multiLevelType w:val="hybridMultilevel"/>
    <w:tmpl w:val="DDE4ED9E"/>
    <w:lvl w:ilvl="0" w:tplc="FFFFFFFF">
      <w:start w:val="1"/>
      <w:numFmt w:val="decimal"/>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7A915E4E"/>
    <w:multiLevelType w:val="hybridMultilevel"/>
    <w:tmpl w:val="48DA27C0"/>
    <w:lvl w:ilvl="0" w:tplc="92789A5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B7D2E38"/>
    <w:multiLevelType w:val="hybridMultilevel"/>
    <w:tmpl w:val="92740DE2"/>
    <w:lvl w:ilvl="0" w:tplc="05607D34">
      <w:start w:val="1"/>
      <w:numFmt w:val="lowerLetter"/>
      <w:lvlText w:val="%1)"/>
      <w:lvlJc w:val="left"/>
      <w:pPr>
        <w:ind w:left="720" w:hanging="360"/>
      </w:pPr>
      <w:rPr>
        <w:rFonts w:hint="default"/>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BEF55C7"/>
    <w:multiLevelType w:val="hybridMultilevel"/>
    <w:tmpl w:val="0C742770"/>
    <w:lvl w:ilvl="0" w:tplc="92A8C2C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7"/>
  </w:num>
  <w:num w:numId="2">
    <w:abstractNumId w:val="14"/>
  </w:num>
  <w:num w:numId="3">
    <w:abstractNumId w:val="2"/>
  </w:num>
  <w:num w:numId="4">
    <w:abstractNumId w:val="11"/>
  </w:num>
  <w:num w:numId="5">
    <w:abstractNumId w:val="16"/>
  </w:num>
  <w:num w:numId="6">
    <w:abstractNumId w:val="13"/>
  </w:num>
  <w:num w:numId="7">
    <w:abstractNumId w:val="3"/>
  </w:num>
  <w:num w:numId="8">
    <w:abstractNumId w:val="8"/>
  </w:num>
  <w:num w:numId="9">
    <w:abstractNumId w:val="5"/>
  </w:num>
  <w:num w:numId="10">
    <w:abstractNumId w:val="1"/>
  </w:num>
  <w:num w:numId="11">
    <w:abstractNumId w:val="17"/>
  </w:num>
  <w:num w:numId="12">
    <w:abstractNumId w:val="0"/>
  </w:num>
  <w:num w:numId="13">
    <w:abstractNumId w:val="12"/>
  </w:num>
  <w:num w:numId="14">
    <w:abstractNumId w:val="10"/>
  </w:num>
  <w:num w:numId="15">
    <w:abstractNumId w:val="15"/>
  </w:num>
  <w:num w:numId="16">
    <w:abstractNumId w:val="4"/>
  </w:num>
  <w:num w:numId="17">
    <w:abstractNumId w:val="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0C8"/>
    <w:rsid w:val="00001FF1"/>
    <w:rsid w:val="00004FC0"/>
    <w:rsid w:val="000051E5"/>
    <w:rsid w:val="000056E1"/>
    <w:rsid w:val="00005BFE"/>
    <w:rsid w:val="00006265"/>
    <w:rsid w:val="000062A6"/>
    <w:rsid w:val="00011C89"/>
    <w:rsid w:val="00016437"/>
    <w:rsid w:val="000168AD"/>
    <w:rsid w:val="000204E6"/>
    <w:rsid w:val="00020F63"/>
    <w:rsid w:val="00021184"/>
    <w:rsid w:val="000231E0"/>
    <w:rsid w:val="0002611B"/>
    <w:rsid w:val="00026E94"/>
    <w:rsid w:val="000277EF"/>
    <w:rsid w:val="00031C26"/>
    <w:rsid w:val="00032920"/>
    <w:rsid w:val="00032E55"/>
    <w:rsid w:val="00033625"/>
    <w:rsid w:val="0003425D"/>
    <w:rsid w:val="00034474"/>
    <w:rsid w:val="00034780"/>
    <w:rsid w:val="000350C6"/>
    <w:rsid w:val="00035A32"/>
    <w:rsid w:val="000367A3"/>
    <w:rsid w:val="00037412"/>
    <w:rsid w:val="00041176"/>
    <w:rsid w:val="00041B32"/>
    <w:rsid w:val="00042470"/>
    <w:rsid w:val="0004363D"/>
    <w:rsid w:val="00043772"/>
    <w:rsid w:val="00047883"/>
    <w:rsid w:val="00050BA6"/>
    <w:rsid w:val="0005140F"/>
    <w:rsid w:val="00052076"/>
    <w:rsid w:val="00053F24"/>
    <w:rsid w:val="000547C8"/>
    <w:rsid w:val="00054AC9"/>
    <w:rsid w:val="0005677D"/>
    <w:rsid w:val="00056E23"/>
    <w:rsid w:val="00056E84"/>
    <w:rsid w:val="0006018A"/>
    <w:rsid w:val="00060EA2"/>
    <w:rsid w:val="000613BA"/>
    <w:rsid w:val="0006144C"/>
    <w:rsid w:val="00061929"/>
    <w:rsid w:val="000619AD"/>
    <w:rsid w:val="00063C0C"/>
    <w:rsid w:val="00064978"/>
    <w:rsid w:val="0006718F"/>
    <w:rsid w:val="000678DE"/>
    <w:rsid w:val="0007012C"/>
    <w:rsid w:val="00070412"/>
    <w:rsid w:val="00070BBE"/>
    <w:rsid w:val="00073273"/>
    <w:rsid w:val="0007368A"/>
    <w:rsid w:val="00073780"/>
    <w:rsid w:val="00073B92"/>
    <w:rsid w:val="0007546E"/>
    <w:rsid w:val="00075BDB"/>
    <w:rsid w:val="000762C3"/>
    <w:rsid w:val="00076A27"/>
    <w:rsid w:val="00076C38"/>
    <w:rsid w:val="00077544"/>
    <w:rsid w:val="00077C9A"/>
    <w:rsid w:val="00082A97"/>
    <w:rsid w:val="00083EBA"/>
    <w:rsid w:val="00084F1D"/>
    <w:rsid w:val="000863FE"/>
    <w:rsid w:val="00086A1E"/>
    <w:rsid w:val="000871F7"/>
    <w:rsid w:val="0008794B"/>
    <w:rsid w:val="0009026C"/>
    <w:rsid w:val="0009097F"/>
    <w:rsid w:val="00091917"/>
    <w:rsid w:val="00091BAA"/>
    <w:rsid w:val="00092A37"/>
    <w:rsid w:val="00093875"/>
    <w:rsid w:val="00095B9B"/>
    <w:rsid w:val="00095DD3"/>
    <w:rsid w:val="00097FCA"/>
    <w:rsid w:val="000A03C5"/>
    <w:rsid w:val="000A0429"/>
    <w:rsid w:val="000A0502"/>
    <w:rsid w:val="000A08A7"/>
    <w:rsid w:val="000A1188"/>
    <w:rsid w:val="000A1581"/>
    <w:rsid w:val="000A2519"/>
    <w:rsid w:val="000A4FBF"/>
    <w:rsid w:val="000A6D55"/>
    <w:rsid w:val="000B00D2"/>
    <w:rsid w:val="000B02AD"/>
    <w:rsid w:val="000B0B85"/>
    <w:rsid w:val="000B2129"/>
    <w:rsid w:val="000B2F92"/>
    <w:rsid w:val="000B3346"/>
    <w:rsid w:val="000B3B61"/>
    <w:rsid w:val="000B4212"/>
    <w:rsid w:val="000B430B"/>
    <w:rsid w:val="000B56E1"/>
    <w:rsid w:val="000B5A07"/>
    <w:rsid w:val="000B5C49"/>
    <w:rsid w:val="000B5F31"/>
    <w:rsid w:val="000B7811"/>
    <w:rsid w:val="000C1467"/>
    <w:rsid w:val="000C26A8"/>
    <w:rsid w:val="000C30B9"/>
    <w:rsid w:val="000C3E7B"/>
    <w:rsid w:val="000C4719"/>
    <w:rsid w:val="000C4A62"/>
    <w:rsid w:val="000C71E5"/>
    <w:rsid w:val="000C76DE"/>
    <w:rsid w:val="000D0A38"/>
    <w:rsid w:val="000D1086"/>
    <w:rsid w:val="000D10F5"/>
    <w:rsid w:val="000D12AA"/>
    <w:rsid w:val="000D139E"/>
    <w:rsid w:val="000D1929"/>
    <w:rsid w:val="000D1BC7"/>
    <w:rsid w:val="000D1F96"/>
    <w:rsid w:val="000D33CF"/>
    <w:rsid w:val="000D3C85"/>
    <w:rsid w:val="000D3CDA"/>
    <w:rsid w:val="000D4BCF"/>
    <w:rsid w:val="000D5180"/>
    <w:rsid w:val="000D6B50"/>
    <w:rsid w:val="000E0A9F"/>
    <w:rsid w:val="000E1350"/>
    <w:rsid w:val="000E25C0"/>
    <w:rsid w:val="000E34E1"/>
    <w:rsid w:val="000E3EB9"/>
    <w:rsid w:val="000E415C"/>
    <w:rsid w:val="000E6429"/>
    <w:rsid w:val="000E6611"/>
    <w:rsid w:val="000F00AF"/>
    <w:rsid w:val="000F1556"/>
    <w:rsid w:val="000F1F57"/>
    <w:rsid w:val="000F271E"/>
    <w:rsid w:val="000F4674"/>
    <w:rsid w:val="000F4E04"/>
    <w:rsid w:val="000F5C60"/>
    <w:rsid w:val="000F60CB"/>
    <w:rsid w:val="000F7CD0"/>
    <w:rsid w:val="001015A3"/>
    <w:rsid w:val="00101735"/>
    <w:rsid w:val="00101BC7"/>
    <w:rsid w:val="00103567"/>
    <w:rsid w:val="00104296"/>
    <w:rsid w:val="00106042"/>
    <w:rsid w:val="00106DBB"/>
    <w:rsid w:val="00107367"/>
    <w:rsid w:val="0011063C"/>
    <w:rsid w:val="0011335D"/>
    <w:rsid w:val="00113C59"/>
    <w:rsid w:val="001154E0"/>
    <w:rsid w:val="00116905"/>
    <w:rsid w:val="00117427"/>
    <w:rsid w:val="00120193"/>
    <w:rsid w:val="001209BF"/>
    <w:rsid w:val="001218A5"/>
    <w:rsid w:val="001219B5"/>
    <w:rsid w:val="001223BA"/>
    <w:rsid w:val="00122C92"/>
    <w:rsid w:val="001231BB"/>
    <w:rsid w:val="00123AD4"/>
    <w:rsid w:val="00124434"/>
    <w:rsid w:val="00124C0F"/>
    <w:rsid w:val="00124D03"/>
    <w:rsid w:val="00124FF1"/>
    <w:rsid w:val="00125773"/>
    <w:rsid w:val="0012639B"/>
    <w:rsid w:val="001305BB"/>
    <w:rsid w:val="00130E07"/>
    <w:rsid w:val="00131BCE"/>
    <w:rsid w:val="0013317B"/>
    <w:rsid w:val="00133B51"/>
    <w:rsid w:val="00137662"/>
    <w:rsid w:val="001378CC"/>
    <w:rsid w:val="00137DBA"/>
    <w:rsid w:val="00137DF6"/>
    <w:rsid w:val="00137F68"/>
    <w:rsid w:val="00140BAC"/>
    <w:rsid w:val="00141C61"/>
    <w:rsid w:val="001424B0"/>
    <w:rsid w:val="00142970"/>
    <w:rsid w:val="00144065"/>
    <w:rsid w:val="001440C4"/>
    <w:rsid w:val="00144419"/>
    <w:rsid w:val="0014490D"/>
    <w:rsid w:val="00146E0C"/>
    <w:rsid w:val="00147638"/>
    <w:rsid w:val="0015079A"/>
    <w:rsid w:val="00151574"/>
    <w:rsid w:val="00151F93"/>
    <w:rsid w:val="00152739"/>
    <w:rsid w:val="001532FA"/>
    <w:rsid w:val="001536BB"/>
    <w:rsid w:val="00153845"/>
    <w:rsid w:val="001557EA"/>
    <w:rsid w:val="00155A14"/>
    <w:rsid w:val="00155A9A"/>
    <w:rsid w:val="00155DBE"/>
    <w:rsid w:val="001568E2"/>
    <w:rsid w:val="0015713B"/>
    <w:rsid w:val="0015726F"/>
    <w:rsid w:val="00157AF6"/>
    <w:rsid w:val="00160A8F"/>
    <w:rsid w:val="00163F17"/>
    <w:rsid w:val="00165640"/>
    <w:rsid w:val="0016584B"/>
    <w:rsid w:val="001658F6"/>
    <w:rsid w:val="00165E74"/>
    <w:rsid w:val="00166047"/>
    <w:rsid w:val="00167EB0"/>
    <w:rsid w:val="001705CD"/>
    <w:rsid w:val="00172ECC"/>
    <w:rsid w:val="001745E6"/>
    <w:rsid w:val="00174D74"/>
    <w:rsid w:val="00175836"/>
    <w:rsid w:val="00176D9D"/>
    <w:rsid w:val="00180E7F"/>
    <w:rsid w:val="0018118A"/>
    <w:rsid w:val="00181AB2"/>
    <w:rsid w:val="00182E6F"/>
    <w:rsid w:val="00184210"/>
    <w:rsid w:val="001845C1"/>
    <w:rsid w:val="00184667"/>
    <w:rsid w:val="00184E42"/>
    <w:rsid w:val="00185ADB"/>
    <w:rsid w:val="00185CA3"/>
    <w:rsid w:val="00187B30"/>
    <w:rsid w:val="00187D94"/>
    <w:rsid w:val="00190B74"/>
    <w:rsid w:val="00190FDB"/>
    <w:rsid w:val="00191CAC"/>
    <w:rsid w:val="001926A7"/>
    <w:rsid w:val="00192EF8"/>
    <w:rsid w:val="0019341C"/>
    <w:rsid w:val="00193484"/>
    <w:rsid w:val="00194A1E"/>
    <w:rsid w:val="00194F53"/>
    <w:rsid w:val="0019655F"/>
    <w:rsid w:val="00196C70"/>
    <w:rsid w:val="00196D67"/>
    <w:rsid w:val="00196D9D"/>
    <w:rsid w:val="00196EF3"/>
    <w:rsid w:val="001974E4"/>
    <w:rsid w:val="00197DF8"/>
    <w:rsid w:val="001A0FFD"/>
    <w:rsid w:val="001A12CE"/>
    <w:rsid w:val="001A14C2"/>
    <w:rsid w:val="001A59E7"/>
    <w:rsid w:val="001A6F2B"/>
    <w:rsid w:val="001A71EE"/>
    <w:rsid w:val="001B0425"/>
    <w:rsid w:val="001B058A"/>
    <w:rsid w:val="001B0B57"/>
    <w:rsid w:val="001B2F22"/>
    <w:rsid w:val="001B45C7"/>
    <w:rsid w:val="001B512A"/>
    <w:rsid w:val="001B5441"/>
    <w:rsid w:val="001B54AB"/>
    <w:rsid w:val="001B79BB"/>
    <w:rsid w:val="001C1893"/>
    <w:rsid w:val="001C2180"/>
    <w:rsid w:val="001C27E9"/>
    <w:rsid w:val="001C75FB"/>
    <w:rsid w:val="001C7BE0"/>
    <w:rsid w:val="001C7C4E"/>
    <w:rsid w:val="001D016B"/>
    <w:rsid w:val="001D2144"/>
    <w:rsid w:val="001D37DA"/>
    <w:rsid w:val="001D44E0"/>
    <w:rsid w:val="001D5800"/>
    <w:rsid w:val="001D5831"/>
    <w:rsid w:val="001D5C9B"/>
    <w:rsid w:val="001D65E5"/>
    <w:rsid w:val="001D6E32"/>
    <w:rsid w:val="001D75A3"/>
    <w:rsid w:val="001D7FB9"/>
    <w:rsid w:val="001E05C8"/>
    <w:rsid w:val="001E0691"/>
    <w:rsid w:val="001E0B15"/>
    <w:rsid w:val="001E1F93"/>
    <w:rsid w:val="001E25C7"/>
    <w:rsid w:val="001E28DA"/>
    <w:rsid w:val="001E330A"/>
    <w:rsid w:val="001E41AB"/>
    <w:rsid w:val="001E4E08"/>
    <w:rsid w:val="001E543B"/>
    <w:rsid w:val="001E59D4"/>
    <w:rsid w:val="001E6188"/>
    <w:rsid w:val="001E6302"/>
    <w:rsid w:val="001E6491"/>
    <w:rsid w:val="001E6CBF"/>
    <w:rsid w:val="001E75B3"/>
    <w:rsid w:val="001E7730"/>
    <w:rsid w:val="001F00B4"/>
    <w:rsid w:val="001F0B2D"/>
    <w:rsid w:val="001F1519"/>
    <w:rsid w:val="001F20A1"/>
    <w:rsid w:val="001F33EC"/>
    <w:rsid w:val="001F4667"/>
    <w:rsid w:val="001F6D5D"/>
    <w:rsid w:val="001F73E3"/>
    <w:rsid w:val="001F7A62"/>
    <w:rsid w:val="001F7DA2"/>
    <w:rsid w:val="002002EF"/>
    <w:rsid w:val="00201C4A"/>
    <w:rsid w:val="00202128"/>
    <w:rsid w:val="00203D0F"/>
    <w:rsid w:val="0020565F"/>
    <w:rsid w:val="00205C2D"/>
    <w:rsid w:val="002061C9"/>
    <w:rsid w:val="00206C86"/>
    <w:rsid w:val="00206D47"/>
    <w:rsid w:val="00207AC3"/>
    <w:rsid w:val="00210E8E"/>
    <w:rsid w:val="00212870"/>
    <w:rsid w:val="00213B5F"/>
    <w:rsid w:val="00214BC9"/>
    <w:rsid w:val="002158D7"/>
    <w:rsid w:val="0021698B"/>
    <w:rsid w:val="0022030D"/>
    <w:rsid w:val="00220DFA"/>
    <w:rsid w:val="002219C8"/>
    <w:rsid w:val="00222077"/>
    <w:rsid w:val="00222A4C"/>
    <w:rsid w:val="00223059"/>
    <w:rsid w:val="00223797"/>
    <w:rsid w:val="00223C83"/>
    <w:rsid w:val="0022412D"/>
    <w:rsid w:val="00224357"/>
    <w:rsid w:val="002262BB"/>
    <w:rsid w:val="00226831"/>
    <w:rsid w:val="00226B40"/>
    <w:rsid w:val="002272A6"/>
    <w:rsid w:val="002275C5"/>
    <w:rsid w:val="0023054D"/>
    <w:rsid w:val="00230C50"/>
    <w:rsid w:val="0023278E"/>
    <w:rsid w:val="00233385"/>
    <w:rsid w:val="00233605"/>
    <w:rsid w:val="0023460C"/>
    <w:rsid w:val="0023636C"/>
    <w:rsid w:val="00236EA4"/>
    <w:rsid w:val="002376E8"/>
    <w:rsid w:val="00237A39"/>
    <w:rsid w:val="0024002D"/>
    <w:rsid w:val="002418C2"/>
    <w:rsid w:val="002465F3"/>
    <w:rsid w:val="0024663C"/>
    <w:rsid w:val="002468A1"/>
    <w:rsid w:val="00246989"/>
    <w:rsid w:val="0024774F"/>
    <w:rsid w:val="00247F97"/>
    <w:rsid w:val="0025008E"/>
    <w:rsid w:val="0025076A"/>
    <w:rsid w:val="00251B46"/>
    <w:rsid w:val="002520F9"/>
    <w:rsid w:val="0025301C"/>
    <w:rsid w:val="0025412C"/>
    <w:rsid w:val="00254AE2"/>
    <w:rsid w:val="00255587"/>
    <w:rsid w:val="002565AA"/>
    <w:rsid w:val="00256D97"/>
    <w:rsid w:val="0025735A"/>
    <w:rsid w:val="00260107"/>
    <w:rsid w:val="002603BC"/>
    <w:rsid w:val="00261394"/>
    <w:rsid w:val="002615F2"/>
    <w:rsid w:val="0026479F"/>
    <w:rsid w:val="00264C63"/>
    <w:rsid w:val="00264D86"/>
    <w:rsid w:val="00264DE9"/>
    <w:rsid w:val="00265DD1"/>
    <w:rsid w:val="00270E47"/>
    <w:rsid w:val="002716FE"/>
    <w:rsid w:val="0027356C"/>
    <w:rsid w:val="002755C7"/>
    <w:rsid w:val="00275B08"/>
    <w:rsid w:val="00275E62"/>
    <w:rsid w:val="0027634A"/>
    <w:rsid w:val="00277247"/>
    <w:rsid w:val="002820F2"/>
    <w:rsid w:val="00282115"/>
    <w:rsid w:val="00283079"/>
    <w:rsid w:val="00285264"/>
    <w:rsid w:val="00285515"/>
    <w:rsid w:val="00290710"/>
    <w:rsid w:val="002922D5"/>
    <w:rsid w:val="002923D0"/>
    <w:rsid w:val="00292689"/>
    <w:rsid w:val="002926D4"/>
    <w:rsid w:val="002927B2"/>
    <w:rsid w:val="00293284"/>
    <w:rsid w:val="002937BB"/>
    <w:rsid w:val="0029395E"/>
    <w:rsid w:val="00293E89"/>
    <w:rsid w:val="002943D8"/>
    <w:rsid w:val="00295AAC"/>
    <w:rsid w:val="0029688B"/>
    <w:rsid w:val="002968A9"/>
    <w:rsid w:val="00296A8D"/>
    <w:rsid w:val="0029716E"/>
    <w:rsid w:val="002973D7"/>
    <w:rsid w:val="00297959"/>
    <w:rsid w:val="00297F9E"/>
    <w:rsid w:val="00297FF5"/>
    <w:rsid w:val="002A0AE7"/>
    <w:rsid w:val="002A0C06"/>
    <w:rsid w:val="002A0D3B"/>
    <w:rsid w:val="002A11B2"/>
    <w:rsid w:val="002A23CE"/>
    <w:rsid w:val="002A2FB2"/>
    <w:rsid w:val="002A3332"/>
    <w:rsid w:val="002A4175"/>
    <w:rsid w:val="002A555A"/>
    <w:rsid w:val="002A725E"/>
    <w:rsid w:val="002B0C84"/>
    <w:rsid w:val="002B3EB7"/>
    <w:rsid w:val="002B4990"/>
    <w:rsid w:val="002B4A67"/>
    <w:rsid w:val="002B59C3"/>
    <w:rsid w:val="002B6A8C"/>
    <w:rsid w:val="002B6BEF"/>
    <w:rsid w:val="002B788E"/>
    <w:rsid w:val="002C05C6"/>
    <w:rsid w:val="002C11B3"/>
    <w:rsid w:val="002C268B"/>
    <w:rsid w:val="002C3104"/>
    <w:rsid w:val="002C3714"/>
    <w:rsid w:val="002C46CD"/>
    <w:rsid w:val="002C4843"/>
    <w:rsid w:val="002C7E97"/>
    <w:rsid w:val="002D0409"/>
    <w:rsid w:val="002D143C"/>
    <w:rsid w:val="002D294D"/>
    <w:rsid w:val="002D38A2"/>
    <w:rsid w:val="002D465C"/>
    <w:rsid w:val="002D4B1A"/>
    <w:rsid w:val="002D4DF7"/>
    <w:rsid w:val="002D4E86"/>
    <w:rsid w:val="002D513B"/>
    <w:rsid w:val="002D5D0D"/>
    <w:rsid w:val="002D6570"/>
    <w:rsid w:val="002D6A07"/>
    <w:rsid w:val="002D6D84"/>
    <w:rsid w:val="002D72DA"/>
    <w:rsid w:val="002D7D1E"/>
    <w:rsid w:val="002E0556"/>
    <w:rsid w:val="002E1AA6"/>
    <w:rsid w:val="002E1C8B"/>
    <w:rsid w:val="002E24DB"/>
    <w:rsid w:val="002E3520"/>
    <w:rsid w:val="002E5A3E"/>
    <w:rsid w:val="002E5BFF"/>
    <w:rsid w:val="002E5F27"/>
    <w:rsid w:val="002E733C"/>
    <w:rsid w:val="002E7599"/>
    <w:rsid w:val="002E7A41"/>
    <w:rsid w:val="002F2A39"/>
    <w:rsid w:val="002F3155"/>
    <w:rsid w:val="002F42DF"/>
    <w:rsid w:val="002F5BF1"/>
    <w:rsid w:val="00300B1B"/>
    <w:rsid w:val="00301A8B"/>
    <w:rsid w:val="00301B92"/>
    <w:rsid w:val="00302671"/>
    <w:rsid w:val="00302727"/>
    <w:rsid w:val="00302E5B"/>
    <w:rsid w:val="00303955"/>
    <w:rsid w:val="00304A38"/>
    <w:rsid w:val="00306BF4"/>
    <w:rsid w:val="003102CA"/>
    <w:rsid w:val="003104DF"/>
    <w:rsid w:val="00310B02"/>
    <w:rsid w:val="00310D3D"/>
    <w:rsid w:val="003115C0"/>
    <w:rsid w:val="00311699"/>
    <w:rsid w:val="0031170D"/>
    <w:rsid w:val="00311C3F"/>
    <w:rsid w:val="00312DB0"/>
    <w:rsid w:val="00313C3E"/>
    <w:rsid w:val="00316D82"/>
    <w:rsid w:val="003175CB"/>
    <w:rsid w:val="00320128"/>
    <w:rsid w:val="0032126B"/>
    <w:rsid w:val="00321358"/>
    <w:rsid w:val="00324E6E"/>
    <w:rsid w:val="00327248"/>
    <w:rsid w:val="003277F0"/>
    <w:rsid w:val="003332BB"/>
    <w:rsid w:val="00333D6C"/>
    <w:rsid w:val="0033508A"/>
    <w:rsid w:val="0033574A"/>
    <w:rsid w:val="003357E5"/>
    <w:rsid w:val="0033657E"/>
    <w:rsid w:val="00336F90"/>
    <w:rsid w:val="00336FE7"/>
    <w:rsid w:val="0033704C"/>
    <w:rsid w:val="00337B2E"/>
    <w:rsid w:val="00340247"/>
    <w:rsid w:val="00341479"/>
    <w:rsid w:val="00341A98"/>
    <w:rsid w:val="0034382A"/>
    <w:rsid w:val="0034495F"/>
    <w:rsid w:val="003450D0"/>
    <w:rsid w:val="00346848"/>
    <w:rsid w:val="00346855"/>
    <w:rsid w:val="00347A92"/>
    <w:rsid w:val="00347D16"/>
    <w:rsid w:val="0035021C"/>
    <w:rsid w:val="003503A3"/>
    <w:rsid w:val="00351548"/>
    <w:rsid w:val="003519B2"/>
    <w:rsid w:val="00351D13"/>
    <w:rsid w:val="00352751"/>
    <w:rsid w:val="0035346A"/>
    <w:rsid w:val="00353BB4"/>
    <w:rsid w:val="00354618"/>
    <w:rsid w:val="00354ACD"/>
    <w:rsid w:val="00354B75"/>
    <w:rsid w:val="00354BFF"/>
    <w:rsid w:val="00356515"/>
    <w:rsid w:val="0035662F"/>
    <w:rsid w:val="00356A01"/>
    <w:rsid w:val="00356FED"/>
    <w:rsid w:val="003628D7"/>
    <w:rsid w:val="003641D0"/>
    <w:rsid w:val="00365887"/>
    <w:rsid w:val="00366137"/>
    <w:rsid w:val="00366302"/>
    <w:rsid w:val="00366498"/>
    <w:rsid w:val="003666AD"/>
    <w:rsid w:val="00367067"/>
    <w:rsid w:val="00367DD1"/>
    <w:rsid w:val="00367F11"/>
    <w:rsid w:val="00370228"/>
    <w:rsid w:val="00370559"/>
    <w:rsid w:val="00371C7B"/>
    <w:rsid w:val="003727D7"/>
    <w:rsid w:val="00375338"/>
    <w:rsid w:val="0037593B"/>
    <w:rsid w:val="00376E62"/>
    <w:rsid w:val="00377AC9"/>
    <w:rsid w:val="00377C99"/>
    <w:rsid w:val="003804ED"/>
    <w:rsid w:val="00383486"/>
    <w:rsid w:val="00384CBB"/>
    <w:rsid w:val="00384FCC"/>
    <w:rsid w:val="0038774B"/>
    <w:rsid w:val="00387B2C"/>
    <w:rsid w:val="00387BA9"/>
    <w:rsid w:val="00390633"/>
    <w:rsid w:val="00390E13"/>
    <w:rsid w:val="0039182C"/>
    <w:rsid w:val="00393433"/>
    <w:rsid w:val="00393517"/>
    <w:rsid w:val="00393929"/>
    <w:rsid w:val="00393F32"/>
    <w:rsid w:val="00394511"/>
    <w:rsid w:val="00395E4F"/>
    <w:rsid w:val="003962E3"/>
    <w:rsid w:val="003969C8"/>
    <w:rsid w:val="003A031F"/>
    <w:rsid w:val="003A21E1"/>
    <w:rsid w:val="003A3784"/>
    <w:rsid w:val="003A4655"/>
    <w:rsid w:val="003A5028"/>
    <w:rsid w:val="003A6305"/>
    <w:rsid w:val="003A729C"/>
    <w:rsid w:val="003B0231"/>
    <w:rsid w:val="003B08A8"/>
    <w:rsid w:val="003B0AFA"/>
    <w:rsid w:val="003B1227"/>
    <w:rsid w:val="003B196A"/>
    <w:rsid w:val="003B37E7"/>
    <w:rsid w:val="003B3DEE"/>
    <w:rsid w:val="003B48E4"/>
    <w:rsid w:val="003B62B3"/>
    <w:rsid w:val="003B6D4B"/>
    <w:rsid w:val="003C04D6"/>
    <w:rsid w:val="003C0F8C"/>
    <w:rsid w:val="003C112B"/>
    <w:rsid w:val="003C1856"/>
    <w:rsid w:val="003C1D25"/>
    <w:rsid w:val="003C1D3A"/>
    <w:rsid w:val="003C2E44"/>
    <w:rsid w:val="003C316B"/>
    <w:rsid w:val="003C35FE"/>
    <w:rsid w:val="003C46A4"/>
    <w:rsid w:val="003C53A5"/>
    <w:rsid w:val="003D00C8"/>
    <w:rsid w:val="003D2D0A"/>
    <w:rsid w:val="003D3A20"/>
    <w:rsid w:val="003D3AD2"/>
    <w:rsid w:val="003D5AA2"/>
    <w:rsid w:val="003D5D4E"/>
    <w:rsid w:val="003D676C"/>
    <w:rsid w:val="003E0215"/>
    <w:rsid w:val="003E03B0"/>
    <w:rsid w:val="003E07C5"/>
    <w:rsid w:val="003E090C"/>
    <w:rsid w:val="003E0AEB"/>
    <w:rsid w:val="003E0C5E"/>
    <w:rsid w:val="003E187F"/>
    <w:rsid w:val="003E1CEC"/>
    <w:rsid w:val="003E22B4"/>
    <w:rsid w:val="003E28F9"/>
    <w:rsid w:val="003E37CA"/>
    <w:rsid w:val="003E473F"/>
    <w:rsid w:val="003E491F"/>
    <w:rsid w:val="003E55D0"/>
    <w:rsid w:val="003E757F"/>
    <w:rsid w:val="003F1128"/>
    <w:rsid w:val="003F1BD9"/>
    <w:rsid w:val="003F1ED3"/>
    <w:rsid w:val="003F2B9F"/>
    <w:rsid w:val="003F3C04"/>
    <w:rsid w:val="003F44FE"/>
    <w:rsid w:val="003F48D3"/>
    <w:rsid w:val="003F610B"/>
    <w:rsid w:val="003F75C8"/>
    <w:rsid w:val="003F7917"/>
    <w:rsid w:val="004005A1"/>
    <w:rsid w:val="00400EE4"/>
    <w:rsid w:val="004015F9"/>
    <w:rsid w:val="0040183B"/>
    <w:rsid w:val="00401AE2"/>
    <w:rsid w:val="00402103"/>
    <w:rsid w:val="004025DF"/>
    <w:rsid w:val="0040268C"/>
    <w:rsid w:val="0040426B"/>
    <w:rsid w:val="004048D7"/>
    <w:rsid w:val="004049A8"/>
    <w:rsid w:val="00404B64"/>
    <w:rsid w:val="00406699"/>
    <w:rsid w:val="004075AD"/>
    <w:rsid w:val="004075DA"/>
    <w:rsid w:val="00410BBF"/>
    <w:rsid w:val="00411139"/>
    <w:rsid w:val="00411C12"/>
    <w:rsid w:val="00412526"/>
    <w:rsid w:val="004134F9"/>
    <w:rsid w:val="00415FAF"/>
    <w:rsid w:val="00417ADA"/>
    <w:rsid w:val="004219AA"/>
    <w:rsid w:val="00423D30"/>
    <w:rsid w:val="00424705"/>
    <w:rsid w:val="00425A64"/>
    <w:rsid w:val="004266AD"/>
    <w:rsid w:val="00427546"/>
    <w:rsid w:val="0042757B"/>
    <w:rsid w:val="00427956"/>
    <w:rsid w:val="00427CFA"/>
    <w:rsid w:val="00430354"/>
    <w:rsid w:val="00431526"/>
    <w:rsid w:val="004315F1"/>
    <w:rsid w:val="00432181"/>
    <w:rsid w:val="0043243A"/>
    <w:rsid w:val="00432559"/>
    <w:rsid w:val="00433145"/>
    <w:rsid w:val="004340B4"/>
    <w:rsid w:val="00434AA6"/>
    <w:rsid w:val="00435114"/>
    <w:rsid w:val="00436968"/>
    <w:rsid w:val="00436987"/>
    <w:rsid w:val="0044033E"/>
    <w:rsid w:val="00440B6E"/>
    <w:rsid w:val="00441E8B"/>
    <w:rsid w:val="004423A7"/>
    <w:rsid w:val="00443E99"/>
    <w:rsid w:val="004444BB"/>
    <w:rsid w:val="00444A0D"/>
    <w:rsid w:val="0044561B"/>
    <w:rsid w:val="004456F7"/>
    <w:rsid w:val="00445B1E"/>
    <w:rsid w:val="00446985"/>
    <w:rsid w:val="00446AD2"/>
    <w:rsid w:val="00447A2A"/>
    <w:rsid w:val="00450C61"/>
    <w:rsid w:val="00451759"/>
    <w:rsid w:val="0045199A"/>
    <w:rsid w:val="004547DF"/>
    <w:rsid w:val="004558BC"/>
    <w:rsid w:val="004566F4"/>
    <w:rsid w:val="00456793"/>
    <w:rsid w:val="00457A63"/>
    <w:rsid w:val="00457F06"/>
    <w:rsid w:val="00460484"/>
    <w:rsid w:val="004618A7"/>
    <w:rsid w:val="004636C5"/>
    <w:rsid w:val="00463FF9"/>
    <w:rsid w:val="00465255"/>
    <w:rsid w:val="00465CD6"/>
    <w:rsid w:val="004666FB"/>
    <w:rsid w:val="00467C07"/>
    <w:rsid w:val="00470602"/>
    <w:rsid w:val="00470C7D"/>
    <w:rsid w:val="00470F88"/>
    <w:rsid w:val="004724AF"/>
    <w:rsid w:val="0047269D"/>
    <w:rsid w:val="004737BC"/>
    <w:rsid w:val="00473D1E"/>
    <w:rsid w:val="00476509"/>
    <w:rsid w:val="00483B81"/>
    <w:rsid w:val="0048525D"/>
    <w:rsid w:val="00485365"/>
    <w:rsid w:val="00486CE3"/>
    <w:rsid w:val="0048777C"/>
    <w:rsid w:val="00490032"/>
    <w:rsid w:val="00491DF7"/>
    <w:rsid w:val="00492225"/>
    <w:rsid w:val="00492E50"/>
    <w:rsid w:val="00493106"/>
    <w:rsid w:val="00493657"/>
    <w:rsid w:val="00496622"/>
    <w:rsid w:val="004A0722"/>
    <w:rsid w:val="004A084D"/>
    <w:rsid w:val="004A08EB"/>
    <w:rsid w:val="004A1474"/>
    <w:rsid w:val="004A30D7"/>
    <w:rsid w:val="004A38EC"/>
    <w:rsid w:val="004A3958"/>
    <w:rsid w:val="004A3E2F"/>
    <w:rsid w:val="004A3FBF"/>
    <w:rsid w:val="004A45E1"/>
    <w:rsid w:val="004A4B99"/>
    <w:rsid w:val="004A4CC7"/>
    <w:rsid w:val="004A4F96"/>
    <w:rsid w:val="004A53D8"/>
    <w:rsid w:val="004A53FA"/>
    <w:rsid w:val="004A6610"/>
    <w:rsid w:val="004A6687"/>
    <w:rsid w:val="004A68FA"/>
    <w:rsid w:val="004A7818"/>
    <w:rsid w:val="004A78B1"/>
    <w:rsid w:val="004B018A"/>
    <w:rsid w:val="004B2475"/>
    <w:rsid w:val="004B283F"/>
    <w:rsid w:val="004B31C0"/>
    <w:rsid w:val="004B3E07"/>
    <w:rsid w:val="004B49DA"/>
    <w:rsid w:val="004B51BC"/>
    <w:rsid w:val="004B559B"/>
    <w:rsid w:val="004B593D"/>
    <w:rsid w:val="004B7696"/>
    <w:rsid w:val="004C00A9"/>
    <w:rsid w:val="004C04E5"/>
    <w:rsid w:val="004C224F"/>
    <w:rsid w:val="004C397F"/>
    <w:rsid w:val="004C4D4E"/>
    <w:rsid w:val="004C680E"/>
    <w:rsid w:val="004C69C8"/>
    <w:rsid w:val="004C6A5B"/>
    <w:rsid w:val="004C77A1"/>
    <w:rsid w:val="004C7DB1"/>
    <w:rsid w:val="004D08C9"/>
    <w:rsid w:val="004D1F9E"/>
    <w:rsid w:val="004D2501"/>
    <w:rsid w:val="004D25BD"/>
    <w:rsid w:val="004D3536"/>
    <w:rsid w:val="004D47D0"/>
    <w:rsid w:val="004D4ECC"/>
    <w:rsid w:val="004D6178"/>
    <w:rsid w:val="004D79A7"/>
    <w:rsid w:val="004E0276"/>
    <w:rsid w:val="004E0E5F"/>
    <w:rsid w:val="004E264D"/>
    <w:rsid w:val="004E2F43"/>
    <w:rsid w:val="004E3157"/>
    <w:rsid w:val="004E3726"/>
    <w:rsid w:val="004E3844"/>
    <w:rsid w:val="004E4ED0"/>
    <w:rsid w:val="004E58B6"/>
    <w:rsid w:val="004E5B46"/>
    <w:rsid w:val="004E5E61"/>
    <w:rsid w:val="004E6877"/>
    <w:rsid w:val="004E6D3A"/>
    <w:rsid w:val="004E6F3B"/>
    <w:rsid w:val="004E7BCD"/>
    <w:rsid w:val="004F0D4C"/>
    <w:rsid w:val="004F0D9B"/>
    <w:rsid w:val="004F0E54"/>
    <w:rsid w:val="004F1C83"/>
    <w:rsid w:val="004F52D4"/>
    <w:rsid w:val="004F5D86"/>
    <w:rsid w:val="0050042E"/>
    <w:rsid w:val="00500785"/>
    <w:rsid w:val="00503659"/>
    <w:rsid w:val="00503D9B"/>
    <w:rsid w:val="0050687B"/>
    <w:rsid w:val="0051021B"/>
    <w:rsid w:val="0051047F"/>
    <w:rsid w:val="005122EC"/>
    <w:rsid w:val="00512ACC"/>
    <w:rsid w:val="00514166"/>
    <w:rsid w:val="00514D26"/>
    <w:rsid w:val="0051682B"/>
    <w:rsid w:val="00516E43"/>
    <w:rsid w:val="0051776D"/>
    <w:rsid w:val="00517EBB"/>
    <w:rsid w:val="00523F59"/>
    <w:rsid w:val="0052479E"/>
    <w:rsid w:val="0052518F"/>
    <w:rsid w:val="005264F8"/>
    <w:rsid w:val="005265AA"/>
    <w:rsid w:val="0052692B"/>
    <w:rsid w:val="00526EE0"/>
    <w:rsid w:val="00530CA5"/>
    <w:rsid w:val="005310C8"/>
    <w:rsid w:val="0053163F"/>
    <w:rsid w:val="00531F7B"/>
    <w:rsid w:val="00532426"/>
    <w:rsid w:val="005329D8"/>
    <w:rsid w:val="00534A44"/>
    <w:rsid w:val="005356D4"/>
    <w:rsid w:val="00536762"/>
    <w:rsid w:val="00536E83"/>
    <w:rsid w:val="0053745D"/>
    <w:rsid w:val="00540697"/>
    <w:rsid w:val="005409CD"/>
    <w:rsid w:val="00541548"/>
    <w:rsid w:val="00542ACE"/>
    <w:rsid w:val="00544454"/>
    <w:rsid w:val="00546AEB"/>
    <w:rsid w:val="0055027B"/>
    <w:rsid w:val="005505E5"/>
    <w:rsid w:val="0055173C"/>
    <w:rsid w:val="00551E40"/>
    <w:rsid w:val="00551F2D"/>
    <w:rsid w:val="005521BD"/>
    <w:rsid w:val="005522B9"/>
    <w:rsid w:val="005530E9"/>
    <w:rsid w:val="00555E35"/>
    <w:rsid w:val="00557566"/>
    <w:rsid w:val="00557FBB"/>
    <w:rsid w:val="005608E6"/>
    <w:rsid w:val="00560D2F"/>
    <w:rsid w:val="00560F90"/>
    <w:rsid w:val="00561240"/>
    <w:rsid w:val="00561EBD"/>
    <w:rsid w:val="005622B0"/>
    <w:rsid w:val="00564655"/>
    <w:rsid w:val="00564852"/>
    <w:rsid w:val="00565F6E"/>
    <w:rsid w:val="005676B6"/>
    <w:rsid w:val="00570CAB"/>
    <w:rsid w:val="00570DDA"/>
    <w:rsid w:val="00570F3C"/>
    <w:rsid w:val="0057114B"/>
    <w:rsid w:val="00574306"/>
    <w:rsid w:val="005753E6"/>
    <w:rsid w:val="00576BB3"/>
    <w:rsid w:val="00576C2D"/>
    <w:rsid w:val="0057752C"/>
    <w:rsid w:val="0058099B"/>
    <w:rsid w:val="00580CF9"/>
    <w:rsid w:val="0058176B"/>
    <w:rsid w:val="0058193D"/>
    <w:rsid w:val="0058312D"/>
    <w:rsid w:val="005844D7"/>
    <w:rsid w:val="00584B37"/>
    <w:rsid w:val="005860A5"/>
    <w:rsid w:val="00587463"/>
    <w:rsid w:val="005874E6"/>
    <w:rsid w:val="005875C8"/>
    <w:rsid w:val="005904B7"/>
    <w:rsid w:val="005909BB"/>
    <w:rsid w:val="00591AB2"/>
    <w:rsid w:val="00591F3F"/>
    <w:rsid w:val="00592041"/>
    <w:rsid w:val="00592169"/>
    <w:rsid w:val="00592251"/>
    <w:rsid w:val="005924EE"/>
    <w:rsid w:val="005931EA"/>
    <w:rsid w:val="005938B0"/>
    <w:rsid w:val="00593D08"/>
    <w:rsid w:val="0059489D"/>
    <w:rsid w:val="00595538"/>
    <w:rsid w:val="00597110"/>
    <w:rsid w:val="00597359"/>
    <w:rsid w:val="00597BF6"/>
    <w:rsid w:val="00597E6B"/>
    <w:rsid w:val="005A0064"/>
    <w:rsid w:val="005A1AF1"/>
    <w:rsid w:val="005A1D1A"/>
    <w:rsid w:val="005A1FEF"/>
    <w:rsid w:val="005A3EF9"/>
    <w:rsid w:val="005A49CF"/>
    <w:rsid w:val="005A57B9"/>
    <w:rsid w:val="005A59C8"/>
    <w:rsid w:val="005A5FB9"/>
    <w:rsid w:val="005A633B"/>
    <w:rsid w:val="005A6F6A"/>
    <w:rsid w:val="005B1439"/>
    <w:rsid w:val="005B1B89"/>
    <w:rsid w:val="005B23BB"/>
    <w:rsid w:val="005B25CE"/>
    <w:rsid w:val="005B27F3"/>
    <w:rsid w:val="005B35C8"/>
    <w:rsid w:val="005B3868"/>
    <w:rsid w:val="005B5322"/>
    <w:rsid w:val="005B5E2A"/>
    <w:rsid w:val="005B624C"/>
    <w:rsid w:val="005B62BD"/>
    <w:rsid w:val="005B654D"/>
    <w:rsid w:val="005B7062"/>
    <w:rsid w:val="005B7946"/>
    <w:rsid w:val="005B7BE1"/>
    <w:rsid w:val="005C0B5B"/>
    <w:rsid w:val="005C22D8"/>
    <w:rsid w:val="005C3032"/>
    <w:rsid w:val="005C3236"/>
    <w:rsid w:val="005C3396"/>
    <w:rsid w:val="005C4948"/>
    <w:rsid w:val="005C4A13"/>
    <w:rsid w:val="005C7B53"/>
    <w:rsid w:val="005C7D37"/>
    <w:rsid w:val="005C7F10"/>
    <w:rsid w:val="005D0355"/>
    <w:rsid w:val="005D19DB"/>
    <w:rsid w:val="005D416A"/>
    <w:rsid w:val="005D524D"/>
    <w:rsid w:val="005D63CE"/>
    <w:rsid w:val="005D76EC"/>
    <w:rsid w:val="005E0C48"/>
    <w:rsid w:val="005E0FBB"/>
    <w:rsid w:val="005E2AD4"/>
    <w:rsid w:val="005E2B66"/>
    <w:rsid w:val="005E31C2"/>
    <w:rsid w:val="005E4072"/>
    <w:rsid w:val="005E5010"/>
    <w:rsid w:val="005E50CC"/>
    <w:rsid w:val="005E5449"/>
    <w:rsid w:val="005E60B6"/>
    <w:rsid w:val="005E660F"/>
    <w:rsid w:val="005E7440"/>
    <w:rsid w:val="005E7DBD"/>
    <w:rsid w:val="005F12AB"/>
    <w:rsid w:val="005F1597"/>
    <w:rsid w:val="005F37F3"/>
    <w:rsid w:val="005F5281"/>
    <w:rsid w:val="005F56F7"/>
    <w:rsid w:val="005F6589"/>
    <w:rsid w:val="005F7B75"/>
    <w:rsid w:val="00600819"/>
    <w:rsid w:val="00601547"/>
    <w:rsid w:val="006036B3"/>
    <w:rsid w:val="006037F9"/>
    <w:rsid w:val="00603812"/>
    <w:rsid w:val="0060434E"/>
    <w:rsid w:val="0060489D"/>
    <w:rsid w:val="00604B21"/>
    <w:rsid w:val="0060665D"/>
    <w:rsid w:val="00606911"/>
    <w:rsid w:val="00607244"/>
    <w:rsid w:val="00610570"/>
    <w:rsid w:val="00610712"/>
    <w:rsid w:val="006123B4"/>
    <w:rsid w:val="00612C85"/>
    <w:rsid w:val="00612D84"/>
    <w:rsid w:val="00622709"/>
    <w:rsid w:val="00623CB1"/>
    <w:rsid w:val="00624EA0"/>
    <w:rsid w:val="00625274"/>
    <w:rsid w:val="00625E0E"/>
    <w:rsid w:val="0062660C"/>
    <w:rsid w:val="00626EA4"/>
    <w:rsid w:val="00631191"/>
    <w:rsid w:val="0063144F"/>
    <w:rsid w:val="00631C8E"/>
    <w:rsid w:val="00632F99"/>
    <w:rsid w:val="0063364F"/>
    <w:rsid w:val="006336BF"/>
    <w:rsid w:val="00633C50"/>
    <w:rsid w:val="00634181"/>
    <w:rsid w:val="0063525B"/>
    <w:rsid w:val="00635B21"/>
    <w:rsid w:val="006368B5"/>
    <w:rsid w:val="00637297"/>
    <w:rsid w:val="00640A11"/>
    <w:rsid w:val="00640AA9"/>
    <w:rsid w:val="00641FF8"/>
    <w:rsid w:val="006420D9"/>
    <w:rsid w:val="00642C88"/>
    <w:rsid w:val="0064303F"/>
    <w:rsid w:val="0064335A"/>
    <w:rsid w:val="006438F5"/>
    <w:rsid w:val="00644D6A"/>
    <w:rsid w:val="00645771"/>
    <w:rsid w:val="00646B86"/>
    <w:rsid w:val="00651A6D"/>
    <w:rsid w:val="00651DB4"/>
    <w:rsid w:val="006522CC"/>
    <w:rsid w:val="006528A0"/>
    <w:rsid w:val="0065369D"/>
    <w:rsid w:val="00654788"/>
    <w:rsid w:val="0065530D"/>
    <w:rsid w:val="00655B0A"/>
    <w:rsid w:val="006576FF"/>
    <w:rsid w:val="00662E61"/>
    <w:rsid w:val="00663687"/>
    <w:rsid w:val="00663690"/>
    <w:rsid w:val="00665CD2"/>
    <w:rsid w:val="006726D2"/>
    <w:rsid w:val="006744C8"/>
    <w:rsid w:val="0067457E"/>
    <w:rsid w:val="00676D74"/>
    <w:rsid w:val="00677066"/>
    <w:rsid w:val="006802FB"/>
    <w:rsid w:val="0068077D"/>
    <w:rsid w:val="006817B0"/>
    <w:rsid w:val="00681E59"/>
    <w:rsid w:val="00681EEB"/>
    <w:rsid w:val="006862B0"/>
    <w:rsid w:val="00690D13"/>
    <w:rsid w:val="0069211E"/>
    <w:rsid w:val="0069216E"/>
    <w:rsid w:val="006931EF"/>
    <w:rsid w:val="006937BD"/>
    <w:rsid w:val="006961E1"/>
    <w:rsid w:val="006A1D01"/>
    <w:rsid w:val="006A2311"/>
    <w:rsid w:val="006A498B"/>
    <w:rsid w:val="006A52FF"/>
    <w:rsid w:val="006A601A"/>
    <w:rsid w:val="006A69DC"/>
    <w:rsid w:val="006A7D4E"/>
    <w:rsid w:val="006B026B"/>
    <w:rsid w:val="006B0750"/>
    <w:rsid w:val="006B0BF4"/>
    <w:rsid w:val="006B1040"/>
    <w:rsid w:val="006B1C5E"/>
    <w:rsid w:val="006B3D59"/>
    <w:rsid w:val="006B4DC1"/>
    <w:rsid w:val="006B547B"/>
    <w:rsid w:val="006B55CE"/>
    <w:rsid w:val="006B5FEE"/>
    <w:rsid w:val="006B6209"/>
    <w:rsid w:val="006B7C17"/>
    <w:rsid w:val="006C0597"/>
    <w:rsid w:val="006C2859"/>
    <w:rsid w:val="006C6F14"/>
    <w:rsid w:val="006C70C0"/>
    <w:rsid w:val="006C7976"/>
    <w:rsid w:val="006C7EC5"/>
    <w:rsid w:val="006D0F5C"/>
    <w:rsid w:val="006D1D00"/>
    <w:rsid w:val="006D237F"/>
    <w:rsid w:val="006D2C5E"/>
    <w:rsid w:val="006D2F15"/>
    <w:rsid w:val="006D491A"/>
    <w:rsid w:val="006D5505"/>
    <w:rsid w:val="006D59EB"/>
    <w:rsid w:val="006E005C"/>
    <w:rsid w:val="006E0CDE"/>
    <w:rsid w:val="006E0FE0"/>
    <w:rsid w:val="006E1182"/>
    <w:rsid w:val="006E1C99"/>
    <w:rsid w:val="006E20C0"/>
    <w:rsid w:val="006E2388"/>
    <w:rsid w:val="006E3538"/>
    <w:rsid w:val="006E3787"/>
    <w:rsid w:val="006E41EA"/>
    <w:rsid w:val="006E4AD0"/>
    <w:rsid w:val="006E7E01"/>
    <w:rsid w:val="006F1D16"/>
    <w:rsid w:val="006F2927"/>
    <w:rsid w:val="006F3FA0"/>
    <w:rsid w:val="006F49FB"/>
    <w:rsid w:val="006F5291"/>
    <w:rsid w:val="006F58E0"/>
    <w:rsid w:val="006F5F18"/>
    <w:rsid w:val="006F62F6"/>
    <w:rsid w:val="006F6443"/>
    <w:rsid w:val="006F702D"/>
    <w:rsid w:val="00700015"/>
    <w:rsid w:val="007001F6"/>
    <w:rsid w:val="00700EF9"/>
    <w:rsid w:val="00701310"/>
    <w:rsid w:val="007017F6"/>
    <w:rsid w:val="00702606"/>
    <w:rsid w:val="00702B5F"/>
    <w:rsid w:val="00703A5B"/>
    <w:rsid w:val="00703DB0"/>
    <w:rsid w:val="00704406"/>
    <w:rsid w:val="00704C6E"/>
    <w:rsid w:val="0070509B"/>
    <w:rsid w:val="00705CE7"/>
    <w:rsid w:val="0070621D"/>
    <w:rsid w:val="007121F8"/>
    <w:rsid w:val="007122B8"/>
    <w:rsid w:val="00714F83"/>
    <w:rsid w:val="00715162"/>
    <w:rsid w:val="007155C7"/>
    <w:rsid w:val="007166EB"/>
    <w:rsid w:val="00717D9B"/>
    <w:rsid w:val="00721166"/>
    <w:rsid w:val="00722B84"/>
    <w:rsid w:val="007231BE"/>
    <w:rsid w:val="0072362B"/>
    <w:rsid w:val="00723F88"/>
    <w:rsid w:val="0072409B"/>
    <w:rsid w:val="00724B11"/>
    <w:rsid w:val="00725827"/>
    <w:rsid w:val="00725B58"/>
    <w:rsid w:val="00730CCA"/>
    <w:rsid w:val="00731BA1"/>
    <w:rsid w:val="00733647"/>
    <w:rsid w:val="00733825"/>
    <w:rsid w:val="00735543"/>
    <w:rsid w:val="00740F1E"/>
    <w:rsid w:val="007413F8"/>
    <w:rsid w:val="00743048"/>
    <w:rsid w:val="00743B37"/>
    <w:rsid w:val="0074476B"/>
    <w:rsid w:val="00744BAA"/>
    <w:rsid w:val="00744C68"/>
    <w:rsid w:val="007453F8"/>
    <w:rsid w:val="007455E3"/>
    <w:rsid w:val="007457D9"/>
    <w:rsid w:val="00745934"/>
    <w:rsid w:val="00746285"/>
    <w:rsid w:val="00746355"/>
    <w:rsid w:val="00750A46"/>
    <w:rsid w:val="0075122F"/>
    <w:rsid w:val="00751C1E"/>
    <w:rsid w:val="00752BB9"/>
    <w:rsid w:val="00753486"/>
    <w:rsid w:val="007538DE"/>
    <w:rsid w:val="00753913"/>
    <w:rsid w:val="00755B9A"/>
    <w:rsid w:val="00755D13"/>
    <w:rsid w:val="00755F53"/>
    <w:rsid w:val="00756A13"/>
    <w:rsid w:val="00756AFC"/>
    <w:rsid w:val="007579DE"/>
    <w:rsid w:val="00757DE4"/>
    <w:rsid w:val="00761469"/>
    <w:rsid w:val="0076190B"/>
    <w:rsid w:val="007635BC"/>
    <w:rsid w:val="00763FC3"/>
    <w:rsid w:val="00764F45"/>
    <w:rsid w:val="00765924"/>
    <w:rsid w:val="00765F24"/>
    <w:rsid w:val="00766FC6"/>
    <w:rsid w:val="007674D7"/>
    <w:rsid w:val="0076763C"/>
    <w:rsid w:val="00767814"/>
    <w:rsid w:val="00770B6B"/>
    <w:rsid w:val="00771077"/>
    <w:rsid w:val="00772FC4"/>
    <w:rsid w:val="0077347C"/>
    <w:rsid w:val="00773A22"/>
    <w:rsid w:val="00773D60"/>
    <w:rsid w:val="00774846"/>
    <w:rsid w:val="0077533D"/>
    <w:rsid w:val="00780026"/>
    <w:rsid w:val="00780332"/>
    <w:rsid w:val="00780E96"/>
    <w:rsid w:val="007823CB"/>
    <w:rsid w:val="00783361"/>
    <w:rsid w:val="00784839"/>
    <w:rsid w:val="0079026C"/>
    <w:rsid w:val="007906C8"/>
    <w:rsid w:val="00790A39"/>
    <w:rsid w:val="00790D6E"/>
    <w:rsid w:val="00791484"/>
    <w:rsid w:val="00791DF9"/>
    <w:rsid w:val="00791E08"/>
    <w:rsid w:val="00792157"/>
    <w:rsid w:val="00792CCF"/>
    <w:rsid w:val="00793936"/>
    <w:rsid w:val="00795971"/>
    <w:rsid w:val="00795AB8"/>
    <w:rsid w:val="007963ED"/>
    <w:rsid w:val="007968B8"/>
    <w:rsid w:val="00796B55"/>
    <w:rsid w:val="00797FC8"/>
    <w:rsid w:val="007A03A6"/>
    <w:rsid w:val="007A0743"/>
    <w:rsid w:val="007A1579"/>
    <w:rsid w:val="007A1CA6"/>
    <w:rsid w:val="007A27D7"/>
    <w:rsid w:val="007A4050"/>
    <w:rsid w:val="007A4209"/>
    <w:rsid w:val="007A4CDD"/>
    <w:rsid w:val="007B1D7D"/>
    <w:rsid w:val="007B2E3F"/>
    <w:rsid w:val="007B497D"/>
    <w:rsid w:val="007B577F"/>
    <w:rsid w:val="007B759B"/>
    <w:rsid w:val="007B7F23"/>
    <w:rsid w:val="007C0758"/>
    <w:rsid w:val="007C0A7E"/>
    <w:rsid w:val="007C1C4C"/>
    <w:rsid w:val="007C2330"/>
    <w:rsid w:val="007C2CFC"/>
    <w:rsid w:val="007C39E4"/>
    <w:rsid w:val="007C432C"/>
    <w:rsid w:val="007C523B"/>
    <w:rsid w:val="007C5A69"/>
    <w:rsid w:val="007C5B36"/>
    <w:rsid w:val="007C5C81"/>
    <w:rsid w:val="007C6638"/>
    <w:rsid w:val="007C6B6F"/>
    <w:rsid w:val="007C6C56"/>
    <w:rsid w:val="007C6ECA"/>
    <w:rsid w:val="007C7177"/>
    <w:rsid w:val="007C7677"/>
    <w:rsid w:val="007D0189"/>
    <w:rsid w:val="007D08BE"/>
    <w:rsid w:val="007D19F6"/>
    <w:rsid w:val="007D2C51"/>
    <w:rsid w:val="007D3A14"/>
    <w:rsid w:val="007D6890"/>
    <w:rsid w:val="007E07DD"/>
    <w:rsid w:val="007E0A54"/>
    <w:rsid w:val="007E1EEB"/>
    <w:rsid w:val="007E2542"/>
    <w:rsid w:val="007E34DB"/>
    <w:rsid w:val="007E359A"/>
    <w:rsid w:val="007E4335"/>
    <w:rsid w:val="007E4986"/>
    <w:rsid w:val="007E4B9C"/>
    <w:rsid w:val="007E4DFD"/>
    <w:rsid w:val="007E6676"/>
    <w:rsid w:val="007F18C4"/>
    <w:rsid w:val="007F1DFE"/>
    <w:rsid w:val="007F234E"/>
    <w:rsid w:val="007F2493"/>
    <w:rsid w:val="007F2D92"/>
    <w:rsid w:val="007F451F"/>
    <w:rsid w:val="007F456B"/>
    <w:rsid w:val="007F66D8"/>
    <w:rsid w:val="007F69D0"/>
    <w:rsid w:val="007F74EA"/>
    <w:rsid w:val="007F771B"/>
    <w:rsid w:val="0080010C"/>
    <w:rsid w:val="00800E46"/>
    <w:rsid w:val="00801584"/>
    <w:rsid w:val="00802F58"/>
    <w:rsid w:val="00803F02"/>
    <w:rsid w:val="0080461E"/>
    <w:rsid w:val="008058CB"/>
    <w:rsid w:val="00807CD5"/>
    <w:rsid w:val="00811241"/>
    <w:rsid w:val="008127A3"/>
    <w:rsid w:val="00813157"/>
    <w:rsid w:val="00813BCA"/>
    <w:rsid w:val="00814DA1"/>
    <w:rsid w:val="0081552B"/>
    <w:rsid w:val="008174A4"/>
    <w:rsid w:val="008216EF"/>
    <w:rsid w:val="00822E5D"/>
    <w:rsid w:val="00823E2E"/>
    <w:rsid w:val="008246F0"/>
    <w:rsid w:val="00824E67"/>
    <w:rsid w:val="00825195"/>
    <w:rsid w:val="00825986"/>
    <w:rsid w:val="00826380"/>
    <w:rsid w:val="00827999"/>
    <w:rsid w:val="0083054B"/>
    <w:rsid w:val="0083230B"/>
    <w:rsid w:val="008327C7"/>
    <w:rsid w:val="008327DF"/>
    <w:rsid w:val="0083341F"/>
    <w:rsid w:val="0083439F"/>
    <w:rsid w:val="008343B6"/>
    <w:rsid w:val="008354B2"/>
    <w:rsid w:val="00835DB6"/>
    <w:rsid w:val="0083634E"/>
    <w:rsid w:val="0083663D"/>
    <w:rsid w:val="008407A4"/>
    <w:rsid w:val="00840AC0"/>
    <w:rsid w:val="00840F6C"/>
    <w:rsid w:val="00841603"/>
    <w:rsid w:val="00843F94"/>
    <w:rsid w:val="00844130"/>
    <w:rsid w:val="008445ED"/>
    <w:rsid w:val="008445FB"/>
    <w:rsid w:val="00844C2F"/>
    <w:rsid w:val="0084543B"/>
    <w:rsid w:val="00845577"/>
    <w:rsid w:val="00845769"/>
    <w:rsid w:val="00845A51"/>
    <w:rsid w:val="00845FB6"/>
    <w:rsid w:val="008471EC"/>
    <w:rsid w:val="00851399"/>
    <w:rsid w:val="0085193A"/>
    <w:rsid w:val="0085195D"/>
    <w:rsid w:val="008519F8"/>
    <w:rsid w:val="00851D82"/>
    <w:rsid w:val="00852506"/>
    <w:rsid w:val="00854158"/>
    <w:rsid w:val="00854A49"/>
    <w:rsid w:val="008551F7"/>
    <w:rsid w:val="00855C75"/>
    <w:rsid w:val="00856100"/>
    <w:rsid w:val="008563B2"/>
    <w:rsid w:val="00857E04"/>
    <w:rsid w:val="0086011A"/>
    <w:rsid w:val="00860340"/>
    <w:rsid w:val="00860FD0"/>
    <w:rsid w:val="00863E03"/>
    <w:rsid w:val="0086455E"/>
    <w:rsid w:val="0086457A"/>
    <w:rsid w:val="00864736"/>
    <w:rsid w:val="008649E2"/>
    <w:rsid w:val="00865DEC"/>
    <w:rsid w:val="00867C18"/>
    <w:rsid w:val="00867F1A"/>
    <w:rsid w:val="00871955"/>
    <w:rsid w:val="00872830"/>
    <w:rsid w:val="008751D9"/>
    <w:rsid w:val="00875258"/>
    <w:rsid w:val="00876EB9"/>
    <w:rsid w:val="008776A5"/>
    <w:rsid w:val="00880080"/>
    <w:rsid w:val="00881050"/>
    <w:rsid w:val="0088144E"/>
    <w:rsid w:val="00882C39"/>
    <w:rsid w:val="00883938"/>
    <w:rsid w:val="008863CB"/>
    <w:rsid w:val="008865AC"/>
    <w:rsid w:val="00886E68"/>
    <w:rsid w:val="008878F4"/>
    <w:rsid w:val="00891C6D"/>
    <w:rsid w:val="008921E9"/>
    <w:rsid w:val="00892C43"/>
    <w:rsid w:val="0089334F"/>
    <w:rsid w:val="00894359"/>
    <w:rsid w:val="00896208"/>
    <w:rsid w:val="008972B8"/>
    <w:rsid w:val="00897B8A"/>
    <w:rsid w:val="008A1E08"/>
    <w:rsid w:val="008A1F6D"/>
    <w:rsid w:val="008A290A"/>
    <w:rsid w:val="008A2E26"/>
    <w:rsid w:val="008A4C5D"/>
    <w:rsid w:val="008A4CC9"/>
    <w:rsid w:val="008A4F9B"/>
    <w:rsid w:val="008A52AC"/>
    <w:rsid w:val="008A56FF"/>
    <w:rsid w:val="008A6545"/>
    <w:rsid w:val="008B0199"/>
    <w:rsid w:val="008B0E37"/>
    <w:rsid w:val="008B1560"/>
    <w:rsid w:val="008B1D1F"/>
    <w:rsid w:val="008B1EDA"/>
    <w:rsid w:val="008B32B5"/>
    <w:rsid w:val="008B40BF"/>
    <w:rsid w:val="008B55C2"/>
    <w:rsid w:val="008B5E9A"/>
    <w:rsid w:val="008B6447"/>
    <w:rsid w:val="008B772B"/>
    <w:rsid w:val="008B7EE2"/>
    <w:rsid w:val="008C1293"/>
    <w:rsid w:val="008C25D2"/>
    <w:rsid w:val="008C412D"/>
    <w:rsid w:val="008C58EA"/>
    <w:rsid w:val="008C5C6A"/>
    <w:rsid w:val="008C7DBF"/>
    <w:rsid w:val="008D4701"/>
    <w:rsid w:val="008D535A"/>
    <w:rsid w:val="008E0FE0"/>
    <w:rsid w:val="008E14FA"/>
    <w:rsid w:val="008E2052"/>
    <w:rsid w:val="008E229C"/>
    <w:rsid w:val="008E32BA"/>
    <w:rsid w:val="008E35F1"/>
    <w:rsid w:val="008E5C3D"/>
    <w:rsid w:val="008E5E63"/>
    <w:rsid w:val="008E64A9"/>
    <w:rsid w:val="008E7958"/>
    <w:rsid w:val="008F0D8D"/>
    <w:rsid w:val="008F139F"/>
    <w:rsid w:val="008F1447"/>
    <w:rsid w:val="008F17A3"/>
    <w:rsid w:val="008F3F09"/>
    <w:rsid w:val="008F4C3D"/>
    <w:rsid w:val="008F58AB"/>
    <w:rsid w:val="008F5FC5"/>
    <w:rsid w:val="008F78B9"/>
    <w:rsid w:val="008F7AD9"/>
    <w:rsid w:val="008F7BDB"/>
    <w:rsid w:val="00900CAC"/>
    <w:rsid w:val="00901306"/>
    <w:rsid w:val="00901521"/>
    <w:rsid w:val="0090221E"/>
    <w:rsid w:val="009022F1"/>
    <w:rsid w:val="009029D3"/>
    <w:rsid w:val="00902E67"/>
    <w:rsid w:val="009057E9"/>
    <w:rsid w:val="00905FC4"/>
    <w:rsid w:val="009069D3"/>
    <w:rsid w:val="00907D60"/>
    <w:rsid w:val="0091024E"/>
    <w:rsid w:val="009108E8"/>
    <w:rsid w:val="009118F6"/>
    <w:rsid w:val="0091274F"/>
    <w:rsid w:val="00912F08"/>
    <w:rsid w:val="00913234"/>
    <w:rsid w:val="009140AB"/>
    <w:rsid w:val="00915C60"/>
    <w:rsid w:val="00916131"/>
    <w:rsid w:val="00916A2F"/>
    <w:rsid w:val="00917588"/>
    <w:rsid w:val="00917CAA"/>
    <w:rsid w:val="00920402"/>
    <w:rsid w:val="009211BF"/>
    <w:rsid w:val="009239F3"/>
    <w:rsid w:val="00923D72"/>
    <w:rsid w:val="0092454D"/>
    <w:rsid w:val="009269C7"/>
    <w:rsid w:val="00926C75"/>
    <w:rsid w:val="00926F2F"/>
    <w:rsid w:val="00931EE6"/>
    <w:rsid w:val="009327B7"/>
    <w:rsid w:val="009333C1"/>
    <w:rsid w:val="00933E1C"/>
    <w:rsid w:val="0093431F"/>
    <w:rsid w:val="009350EE"/>
    <w:rsid w:val="009362C0"/>
    <w:rsid w:val="00940A15"/>
    <w:rsid w:val="0094169D"/>
    <w:rsid w:val="009416C8"/>
    <w:rsid w:val="009417D2"/>
    <w:rsid w:val="00941E85"/>
    <w:rsid w:val="0094528C"/>
    <w:rsid w:val="00946C3B"/>
    <w:rsid w:val="00946E46"/>
    <w:rsid w:val="0094710D"/>
    <w:rsid w:val="0094712B"/>
    <w:rsid w:val="00947727"/>
    <w:rsid w:val="00951026"/>
    <w:rsid w:val="00951334"/>
    <w:rsid w:val="009524E7"/>
    <w:rsid w:val="00952B9C"/>
    <w:rsid w:val="0095343D"/>
    <w:rsid w:val="009535E9"/>
    <w:rsid w:val="0095393F"/>
    <w:rsid w:val="00953B75"/>
    <w:rsid w:val="00953B77"/>
    <w:rsid w:val="00955278"/>
    <w:rsid w:val="00956959"/>
    <w:rsid w:val="00962256"/>
    <w:rsid w:val="0096420B"/>
    <w:rsid w:val="0096473E"/>
    <w:rsid w:val="0096484A"/>
    <w:rsid w:val="0096522C"/>
    <w:rsid w:val="00965354"/>
    <w:rsid w:val="009664BE"/>
    <w:rsid w:val="00967B2A"/>
    <w:rsid w:val="00971C05"/>
    <w:rsid w:val="00972876"/>
    <w:rsid w:val="00972BAA"/>
    <w:rsid w:val="009735E7"/>
    <w:rsid w:val="00974A38"/>
    <w:rsid w:val="00975247"/>
    <w:rsid w:val="00975DC0"/>
    <w:rsid w:val="00977291"/>
    <w:rsid w:val="00980026"/>
    <w:rsid w:val="00982EC9"/>
    <w:rsid w:val="0098338D"/>
    <w:rsid w:val="00983AAF"/>
    <w:rsid w:val="009845B4"/>
    <w:rsid w:val="009868AF"/>
    <w:rsid w:val="00986D88"/>
    <w:rsid w:val="00990284"/>
    <w:rsid w:val="009904A4"/>
    <w:rsid w:val="0099124B"/>
    <w:rsid w:val="009916D9"/>
    <w:rsid w:val="00991717"/>
    <w:rsid w:val="00992447"/>
    <w:rsid w:val="0099415B"/>
    <w:rsid w:val="009943C1"/>
    <w:rsid w:val="00997106"/>
    <w:rsid w:val="00997237"/>
    <w:rsid w:val="0099746C"/>
    <w:rsid w:val="00997835"/>
    <w:rsid w:val="00997D1F"/>
    <w:rsid w:val="009A0780"/>
    <w:rsid w:val="009A1408"/>
    <w:rsid w:val="009A1FEB"/>
    <w:rsid w:val="009A7B20"/>
    <w:rsid w:val="009A7F5E"/>
    <w:rsid w:val="009B08DD"/>
    <w:rsid w:val="009B149D"/>
    <w:rsid w:val="009B160F"/>
    <w:rsid w:val="009B171D"/>
    <w:rsid w:val="009B2280"/>
    <w:rsid w:val="009B2F9D"/>
    <w:rsid w:val="009B30A4"/>
    <w:rsid w:val="009B343E"/>
    <w:rsid w:val="009B44BE"/>
    <w:rsid w:val="009B46AF"/>
    <w:rsid w:val="009B4DF9"/>
    <w:rsid w:val="009B520F"/>
    <w:rsid w:val="009B5CB3"/>
    <w:rsid w:val="009C2209"/>
    <w:rsid w:val="009C3027"/>
    <w:rsid w:val="009C30B2"/>
    <w:rsid w:val="009C3A60"/>
    <w:rsid w:val="009C478A"/>
    <w:rsid w:val="009C5B11"/>
    <w:rsid w:val="009C6B7C"/>
    <w:rsid w:val="009C71CE"/>
    <w:rsid w:val="009C7EC1"/>
    <w:rsid w:val="009D0263"/>
    <w:rsid w:val="009D0809"/>
    <w:rsid w:val="009D10BB"/>
    <w:rsid w:val="009D14BD"/>
    <w:rsid w:val="009D186C"/>
    <w:rsid w:val="009D190D"/>
    <w:rsid w:val="009D1D1E"/>
    <w:rsid w:val="009D2ED3"/>
    <w:rsid w:val="009D4452"/>
    <w:rsid w:val="009D447E"/>
    <w:rsid w:val="009D6F58"/>
    <w:rsid w:val="009E03CF"/>
    <w:rsid w:val="009E054F"/>
    <w:rsid w:val="009E1525"/>
    <w:rsid w:val="009E1620"/>
    <w:rsid w:val="009E2772"/>
    <w:rsid w:val="009E3567"/>
    <w:rsid w:val="009E4A6E"/>
    <w:rsid w:val="009E56AA"/>
    <w:rsid w:val="009E75C8"/>
    <w:rsid w:val="009F02C2"/>
    <w:rsid w:val="009F05DA"/>
    <w:rsid w:val="009F0C40"/>
    <w:rsid w:val="009F0F60"/>
    <w:rsid w:val="009F1D9C"/>
    <w:rsid w:val="009F216E"/>
    <w:rsid w:val="009F2BA7"/>
    <w:rsid w:val="009F2C42"/>
    <w:rsid w:val="009F3DC8"/>
    <w:rsid w:val="009F3E42"/>
    <w:rsid w:val="009F4ED6"/>
    <w:rsid w:val="009F7769"/>
    <w:rsid w:val="009F7B25"/>
    <w:rsid w:val="00A000C7"/>
    <w:rsid w:val="00A00438"/>
    <w:rsid w:val="00A0087B"/>
    <w:rsid w:val="00A00E7A"/>
    <w:rsid w:val="00A00EE7"/>
    <w:rsid w:val="00A0292B"/>
    <w:rsid w:val="00A040B4"/>
    <w:rsid w:val="00A04372"/>
    <w:rsid w:val="00A05980"/>
    <w:rsid w:val="00A05E0E"/>
    <w:rsid w:val="00A07F55"/>
    <w:rsid w:val="00A103BB"/>
    <w:rsid w:val="00A10C09"/>
    <w:rsid w:val="00A110D2"/>
    <w:rsid w:val="00A11164"/>
    <w:rsid w:val="00A11621"/>
    <w:rsid w:val="00A1353E"/>
    <w:rsid w:val="00A135EB"/>
    <w:rsid w:val="00A1548B"/>
    <w:rsid w:val="00A172F0"/>
    <w:rsid w:val="00A178BC"/>
    <w:rsid w:val="00A21032"/>
    <w:rsid w:val="00A23C1D"/>
    <w:rsid w:val="00A23C81"/>
    <w:rsid w:val="00A24033"/>
    <w:rsid w:val="00A24138"/>
    <w:rsid w:val="00A27361"/>
    <w:rsid w:val="00A3103E"/>
    <w:rsid w:val="00A3113E"/>
    <w:rsid w:val="00A32B0C"/>
    <w:rsid w:val="00A331A7"/>
    <w:rsid w:val="00A33E72"/>
    <w:rsid w:val="00A345D3"/>
    <w:rsid w:val="00A36022"/>
    <w:rsid w:val="00A36363"/>
    <w:rsid w:val="00A40830"/>
    <w:rsid w:val="00A42294"/>
    <w:rsid w:val="00A45114"/>
    <w:rsid w:val="00A46CD6"/>
    <w:rsid w:val="00A50361"/>
    <w:rsid w:val="00A50372"/>
    <w:rsid w:val="00A54144"/>
    <w:rsid w:val="00A544C8"/>
    <w:rsid w:val="00A54BA9"/>
    <w:rsid w:val="00A54FA0"/>
    <w:rsid w:val="00A54FC4"/>
    <w:rsid w:val="00A57158"/>
    <w:rsid w:val="00A574CC"/>
    <w:rsid w:val="00A57736"/>
    <w:rsid w:val="00A5795F"/>
    <w:rsid w:val="00A61D99"/>
    <w:rsid w:val="00A64101"/>
    <w:rsid w:val="00A65A3B"/>
    <w:rsid w:val="00A65D46"/>
    <w:rsid w:val="00A66B5D"/>
    <w:rsid w:val="00A67F47"/>
    <w:rsid w:val="00A72734"/>
    <w:rsid w:val="00A72C8A"/>
    <w:rsid w:val="00A73209"/>
    <w:rsid w:val="00A75DDF"/>
    <w:rsid w:val="00A76004"/>
    <w:rsid w:val="00A7635B"/>
    <w:rsid w:val="00A80BD8"/>
    <w:rsid w:val="00A80C0C"/>
    <w:rsid w:val="00A81571"/>
    <w:rsid w:val="00A81B26"/>
    <w:rsid w:val="00A833B1"/>
    <w:rsid w:val="00A83E53"/>
    <w:rsid w:val="00A85AE6"/>
    <w:rsid w:val="00A90434"/>
    <w:rsid w:val="00A9333C"/>
    <w:rsid w:val="00A95035"/>
    <w:rsid w:val="00A959DE"/>
    <w:rsid w:val="00A95DAE"/>
    <w:rsid w:val="00A96420"/>
    <w:rsid w:val="00A96ABF"/>
    <w:rsid w:val="00A97575"/>
    <w:rsid w:val="00AA083C"/>
    <w:rsid w:val="00AA26E7"/>
    <w:rsid w:val="00AA2730"/>
    <w:rsid w:val="00AA2C26"/>
    <w:rsid w:val="00AA3441"/>
    <w:rsid w:val="00AA35A9"/>
    <w:rsid w:val="00AA37DA"/>
    <w:rsid w:val="00AA598E"/>
    <w:rsid w:val="00AA60E5"/>
    <w:rsid w:val="00AA7026"/>
    <w:rsid w:val="00AA7E66"/>
    <w:rsid w:val="00AB0101"/>
    <w:rsid w:val="00AB0D73"/>
    <w:rsid w:val="00AB17EB"/>
    <w:rsid w:val="00AB1B32"/>
    <w:rsid w:val="00AB24B3"/>
    <w:rsid w:val="00AB27E6"/>
    <w:rsid w:val="00AB387E"/>
    <w:rsid w:val="00AB45C2"/>
    <w:rsid w:val="00AB486E"/>
    <w:rsid w:val="00AB5453"/>
    <w:rsid w:val="00AB59C5"/>
    <w:rsid w:val="00AB5FC4"/>
    <w:rsid w:val="00AB7271"/>
    <w:rsid w:val="00AB7BBF"/>
    <w:rsid w:val="00AC1DC7"/>
    <w:rsid w:val="00AC2B12"/>
    <w:rsid w:val="00AC2D5B"/>
    <w:rsid w:val="00AC3ECE"/>
    <w:rsid w:val="00AC4BCE"/>
    <w:rsid w:val="00AC4BE1"/>
    <w:rsid w:val="00AC5326"/>
    <w:rsid w:val="00AC5DD8"/>
    <w:rsid w:val="00AC5DE9"/>
    <w:rsid w:val="00AC71D2"/>
    <w:rsid w:val="00AC7E96"/>
    <w:rsid w:val="00AD090A"/>
    <w:rsid w:val="00AD2B49"/>
    <w:rsid w:val="00AD2FF7"/>
    <w:rsid w:val="00AD3F80"/>
    <w:rsid w:val="00AD4EED"/>
    <w:rsid w:val="00AD6914"/>
    <w:rsid w:val="00AD7608"/>
    <w:rsid w:val="00AD7CC7"/>
    <w:rsid w:val="00AE0729"/>
    <w:rsid w:val="00AE2030"/>
    <w:rsid w:val="00AE6CD0"/>
    <w:rsid w:val="00AF0A19"/>
    <w:rsid w:val="00AF0D96"/>
    <w:rsid w:val="00AF1347"/>
    <w:rsid w:val="00AF2026"/>
    <w:rsid w:val="00AF2602"/>
    <w:rsid w:val="00AF2848"/>
    <w:rsid w:val="00AF2B03"/>
    <w:rsid w:val="00AF2DB6"/>
    <w:rsid w:val="00AF3919"/>
    <w:rsid w:val="00AF3B99"/>
    <w:rsid w:val="00AF6A6D"/>
    <w:rsid w:val="00B0095E"/>
    <w:rsid w:val="00B0103C"/>
    <w:rsid w:val="00B01F03"/>
    <w:rsid w:val="00B04179"/>
    <w:rsid w:val="00B04238"/>
    <w:rsid w:val="00B0455E"/>
    <w:rsid w:val="00B060F7"/>
    <w:rsid w:val="00B06169"/>
    <w:rsid w:val="00B072B1"/>
    <w:rsid w:val="00B07D23"/>
    <w:rsid w:val="00B10142"/>
    <w:rsid w:val="00B1098A"/>
    <w:rsid w:val="00B113E7"/>
    <w:rsid w:val="00B12D68"/>
    <w:rsid w:val="00B12F18"/>
    <w:rsid w:val="00B13548"/>
    <w:rsid w:val="00B13A80"/>
    <w:rsid w:val="00B14209"/>
    <w:rsid w:val="00B147AC"/>
    <w:rsid w:val="00B14885"/>
    <w:rsid w:val="00B14CAB"/>
    <w:rsid w:val="00B1542C"/>
    <w:rsid w:val="00B161D1"/>
    <w:rsid w:val="00B17DD8"/>
    <w:rsid w:val="00B205A2"/>
    <w:rsid w:val="00B216D6"/>
    <w:rsid w:val="00B22083"/>
    <w:rsid w:val="00B221E5"/>
    <w:rsid w:val="00B232C2"/>
    <w:rsid w:val="00B23C9A"/>
    <w:rsid w:val="00B242A3"/>
    <w:rsid w:val="00B24463"/>
    <w:rsid w:val="00B24BF4"/>
    <w:rsid w:val="00B2621C"/>
    <w:rsid w:val="00B2655A"/>
    <w:rsid w:val="00B26AA9"/>
    <w:rsid w:val="00B30068"/>
    <w:rsid w:val="00B30C5E"/>
    <w:rsid w:val="00B3213E"/>
    <w:rsid w:val="00B321C4"/>
    <w:rsid w:val="00B3337C"/>
    <w:rsid w:val="00B35806"/>
    <w:rsid w:val="00B36790"/>
    <w:rsid w:val="00B41701"/>
    <w:rsid w:val="00B41975"/>
    <w:rsid w:val="00B42313"/>
    <w:rsid w:val="00B427DC"/>
    <w:rsid w:val="00B42B40"/>
    <w:rsid w:val="00B45030"/>
    <w:rsid w:val="00B45360"/>
    <w:rsid w:val="00B45F9E"/>
    <w:rsid w:val="00B46B99"/>
    <w:rsid w:val="00B503B5"/>
    <w:rsid w:val="00B50AB6"/>
    <w:rsid w:val="00B52601"/>
    <w:rsid w:val="00B54171"/>
    <w:rsid w:val="00B545D7"/>
    <w:rsid w:val="00B54E7A"/>
    <w:rsid w:val="00B576F9"/>
    <w:rsid w:val="00B631A1"/>
    <w:rsid w:val="00B63DC4"/>
    <w:rsid w:val="00B649DB"/>
    <w:rsid w:val="00B64E00"/>
    <w:rsid w:val="00B67E17"/>
    <w:rsid w:val="00B70617"/>
    <w:rsid w:val="00B726F3"/>
    <w:rsid w:val="00B7428E"/>
    <w:rsid w:val="00B746C6"/>
    <w:rsid w:val="00B74EF9"/>
    <w:rsid w:val="00B7532D"/>
    <w:rsid w:val="00B76C1C"/>
    <w:rsid w:val="00B771AB"/>
    <w:rsid w:val="00B77737"/>
    <w:rsid w:val="00B80F21"/>
    <w:rsid w:val="00B814D5"/>
    <w:rsid w:val="00B8345D"/>
    <w:rsid w:val="00B840FB"/>
    <w:rsid w:val="00B86253"/>
    <w:rsid w:val="00B86C4E"/>
    <w:rsid w:val="00B8720E"/>
    <w:rsid w:val="00B90D6D"/>
    <w:rsid w:val="00B91463"/>
    <w:rsid w:val="00B918A4"/>
    <w:rsid w:val="00B921AD"/>
    <w:rsid w:val="00B93383"/>
    <w:rsid w:val="00B93A4D"/>
    <w:rsid w:val="00B93C28"/>
    <w:rsid w:val="00B9727F"/>
    <w:rsid w:val="00B975D1"/>
    <w:rsid w:val="00BA18F4"/>
    <w:rsid w:val="00BA1B9B"/>
    <w:rsid w:val="00BA26FE"/>
    <w:rsid w:val="00BA279E"/>
    <w:rsid w:val="00BA55FA"/>
    <w:rsid w:val="00BA5B38"/>
    <w:rsid w:val="00BA721D"/>
    <w:rsid w:val="00BA727B"/>
    <w:rsid w:val="00BA73DD"/>
    <w:rsid w:val="00BA79F3"/>
    <w:rsid w:val="00BB0CB7"/>
    <w:rsid w:val="00BB0E85"/>
    <w:rsid w:val="00BB2891"/>
    <w:rsid w:val="00BB29DC"/>
    <w:rsid w:val="00BB3B43"/>
    <w:rsid w:val="00BB3F77"/>
    <w:rsid w:val="00BB43FC"/>
    <w:rsid w:val="00BB45EC"/>
    <w:rsid w:val="00BB617E"/>
    <w:rsid w:val="00BB7F77"/>
    <w:rsid w:val="00BC27CA"/>
    <w:rsid w:val="00BC41A2"/>
    <w:rsid w:val="00BC5BD6"/>
    <w:rsid w:val="00BC74BA"/>
    <w:rsid w:val="00BD0680"/>
    <w:rsid w:val="00BD0E36"/>
    <w:rsid w:val="00BD168E"/>
    <w:rsid w:val="00BD25CE"/>
    <w:rsid w:val="00BD27AD"/>
    <w:rsid w:val="00BD2C1D"/>
    <w:rsid w:val="00BD303C"/>
    <w:rsid w:val="00BD3621"/>
    <w:rsid w:val="00BD5241"/>
    <w:rsid w:val="00BD52E5"/>
    <w:rsid w:val="00BD767A"/>
    <w:rsid w:val="00BD77EE"/>
    <w:rsid w:val="00BE2A31"/>
    <w:rsid w:val="00BE2E65"/>
    <w:rsid w:val="00BE390B"/>
    <w:rsid w:val="00BE7A97"/>
    <w:rsid w:val="00BF0C3B"/>
    <w:rsid w:val="00BF18D6"/>
    <w:rsid w:val="00BF203E"/>
    <w:rsid w:val="00BF22D2"/>
    <w:rsid w:val="00BF286C"/>
    <w:rsid w:val="00BF2E25"/>
    <w:rsid w:val="00BF38A6"/>
    <w:rsid w:val="00BF3FB7"/>
    <w:rsid w:val="00BF44FD"/>
    <w:rsid w:val="00BF4D5C"/>
    <w:rsid w:val="00BF6953"/>
    <w:rsid w:val="00BF6BF2"/>
    <w:rsid w:val="00BF7B2E"/>
    <w:rsid w:val="00C0095C"/>
    <w:rsid w:val="00C00DB6"/>
    <w:rsid w:val="00C0245E"/>
    <w:rsid w:val="00C03A70"/>
    <w:rsid w:val="00C047E1"/>
    <w:rsid w:val="00C05240"/>
    <w:rsid w:val="00C06041"/>
    <w:rsid w:val="00C0608A"/>
    <w:rsid w:val="00C069C1"/>
    <w:rsid w:val="00C06ED2"/>
    <w:rsid w:val="00C07421"/>
    <w:rsid w:val="00C106ED"/>
    <w:rsid w:val="00C106F2"/>
    <w:rsid w:val="00C12E66"/>
    <w:rsid w:val="00C1330E"/>
    <w:rsid w:val="00C13CE1"/>
    <w:rsid w:val="00C142CB"/>
    <w:rsid w:val="00C14F8B"/>
    <w:rsid w:val="00C165DD"/>
    <w:rsid w:val="00C17F11"/>
    <w:rsid w:val="00C2220D"/>
    <w:rsid w:val="00C22D54"/>
    <w:rsid w:val="00C23200"/>
    <w:rsid w:val="00C232B8"/>
    <w:rsid w:val="00C242E3"/>
    <w:rsid w:val="00C25288"/>
    <w:rsid w:val="00C25B95"/>
    <w:rsid w:val="00C25E0D"/>
    <w:rsid w:val="00C2680C"/>
    <w:rsid w:val="00C26958"/>
    <w:rsid w:val="00C27AC8"/>
    <w:rsid w:val="00C27F7E"/>
    <w:rsid w:val="00C302B5"/>
    <w:rsid w:val="00C31111"/>
    <w:rsid w:val="00C321A1"/>
    <w:rsid w:val="00C323D0"/>
    <w:rsid w:val="00C32F51"/>
    <w:rsid w:val="00C3397E"/>
    <w:rsid w:val="00C3403F"/>
    <w:rsid w:val="00C34EE2"/>
    <w:rsid w:val="00C36285"/>
    <w:rsid w:val="00C36748"/>
    <w:rsid w:val="00C369DC"/>
    <w:rsid w:val="00C37340"/>
    <w:rsid w:val="00C417FA"/>
    <w:rsid w:val="00C41BE0"/>
    <w:rsid w:val="00C42080"/>
    <w:rsid w:val="00C43CEA"/>
    <w:rsid w:val="00C461DC"/>
    <w:rsid w:val="00C47D39"/>
    <w:rsid w:val="00C50A6F"/>
    <w:rsid w:val="00C50F92"/>
    <w:rsid w:val="00C518E5"/>
    <w:rsid w:val="00C51962"/>
    <w:rsid w:val="00C51D43"/>
    <w:rsid w:val="00C527D7"/>
    <w:rsid w:val="00C52A57"/>
    <w:rsid w:val="00C532FA"/>
    <w:rsid w:val="00C540D8"/>
    <w:rsid w:val="00C54401"/>
    <w:rsid w:val="00C54F41"/>
    <w:rsid w:val="00C54F60"/>
    <w:rsid w:val="00C5575F"/>
    <w:rsid w:val="00C575D3"/>
    <w:rsid w:val="00C6002A"/>
    <w:rsid w:val="00C6009E"/>
    <w:rsid w:val="00C6063C"/>
    <w:rsid w:val="00C60764"/>
    <w:rsid w:val="00C6259D"/>
    <w:rsid w:val="00C63237"/>
    <w:rsid w:val="00C63626"/>
    <w:rsid w:val="00C63D92"/>
    <w:rsid w:val="00C653CC"/>
    <w:rsid w:val="00C6689D"/>
    <w:rsid w:val="00C6761F"/>
    <w:rsid w:val="00C72C1B"/>
    <w:rsid w:val="00C72C63"/>
    <w:rsid w:val="00C72D94"/>
    <w:rsid w:val="00C739AD"/>
    <w:rsid w:val="00C75223"/>
    <w:rsid w:val="00C767FE"/>
    <w:rsid w:val="00C770DD"/>
    <w:rsid w:val="00C77D4D"/>
    <w:rsid w:val="00C77D6F"/>
    <w:rsid w:val="00C80DC0"/>
    <w:rsid w:val="00C80FAE"/>
    <w:rsid w:val="00C82047"/>
    <w:rsid w:val="00C825A6"/>
    <w:rsid w:val="00C83366"/>
    <w:rsid w:val="00C84578"/>
    <w:rsid w:val="00C84E8C"/>
    <w:rsid w:val="00C8510E"/>
    <w:rsid w:val="00C85761"/>
    <w:rsid w:val="00C86B62"/>
    <w:rsid w:val="00C86F90"/>
    <w:rsid w:val="00C91370"/>
    <w:rsid w:val="00C91DDC"/>
    <w:rsid w:val="00C943FA"/>
    <w:rsid w:val="00C94AA2"/>
    <w:rsid w:val="00C95405"/>
    <w:rsid w:val="00C95927"/>
    <w:rsid w:val="00C96823"/>
    <w:rsid w:val="00CA10DC"/>
    <w:rsid w:val="00CA29DB"/>
    <w:rsid w:val="00CA38EF"/>
    <w:rsid w:val="00CA3CA6"/>
    <w:rsid w:val="00CA4902"/>
    <w:rsid w:val="00CA4D2A"/>
    <w:rsid w:val="00CA55A3"/>
    <w:rsid w:val="00CA58D0"/>
    <w:rsid w:val="00CA5F89"/>
    <w:rsid w:val="00CA7A57"/>
    <w:rsid w:val="00CB0301"/>
    <w:rsid w:val="00CB0843"/>
    <w:rsid w:val="00CB19E1"/>
    <w:rsid w:val="00CB1A5E"/>
    <w:rsid w:val="00CB2964"/>
    <w:rsid w:val="00CB2F98"/>
    <w:rsid w:val="00CB30D5"/>
    <w:rsid w:val="00CB4828"/>
    <w:rsid w:val="00CB5779"/>
    <w:rsid w:val="00CB5B68"/>
    <w:rsid w:val="00CB5E28"/>
    <w:rsid w:val="00CB7582"/>
    <w:rsid w:val="00CC01A6"/>
    <w:rsid w:val="00CC0D8B"/>
    <w:rsid w:val="00CC1BC2"/>
    <w:rsid w:val="00CC3D3B"/>
    <w:rsid w:val="00CC3EF4"/>
    <w:rsid w:val="00CC3F8E"/>
    <w:rsid w:val="00CC6419"/>
    <w:rsid w:val="00CC7451"/>
    <w:rsid w:val="00CC7CFE"/>
    <w:rsid w:val="00CD06BE"/>
    <w:rsid w:val="00CD0757"/>
    <w:rsid w:val="00CD2499"/>
    <w:rsid w:val="00CD3DF4"/>
    <w:rsid w:val="00CD4E63"/>
    <w:rsid w:val="00CD6816"/>
    <w:rsid w:val="00CD6DEB"/>
    <w:rsid w:val="00CD77E7"/>
    <w:rsid w:val="00CD7E7D"/>
    <w:rsid w:val="00CE18BD"/>
    <w:rsid w:val="00CE1953"/>
    <w:rsid w:val="00CE3B04"/>
    <w:rsid w:val="00CE3CCF"/>
    <w:rsid w:val="00CE4C7C"/>
    <w:rsid w:val="00CE4DA4"/>
    <w:rsid w:val="00CE6D34"/>
    <w:rsid w:val="00CE6F5C"/>
    <w:rsid w:val="00CE79AF"/>
    <w:rsid w:val="00CE7CF4"/>
    <w:rsid w:val="00CF058A"/>
    <w:rsid w:val="00CF1677"/>
    <w:rsid w:val="00CF30D0"/>
    <w:rsid w:val="00CF78DF"/>
    <w:rsid w:val="00D0090A"/>
    <w:rsid w:val="00D00DBD"/>
    <w:rsid w:val="00D04FFC"/>
    <w:rsid w:val="00D069FD"/>
    <w:rsid w:val="00D07956"/>
    <w:rsid w:val="00D10262"/>
    <w:rsid w:val="00D11302"/>
    <w:rsid w:val="00D12374"/>
    <w:rsid w:val="00D1295E"/>
    <w:rsid w:val="00D12E2F"/>
    <w:rsid w:val="00D14376"/>
    <w:rsid w:val="00D14C41"/>
    <w:rsid w:val="00D15EE3"/>
    <w:rsid w:val="00D16A50"/>
    <w:rsid w:val="00D20874"/>
    <w:rsid w:val="00D2137D"/>
    <w:rsid w:val="00D2210E"/>
    <w:rsid w:val="00D236D4"/>
    <w:rsid w:val="00D23902"/>
    <w:rsid w:val="00D24405"/>
    <w:rsid w:val="00D250BA"/>
    <w:rsid w:val="00D255B3"/>
    <w:rsid w:val="00D2627A"/>
    <w:rsid w:val="00D27550"/>
    <w:rsid w:val="00D275EE"/>
    <w:rsid w:val="00D30805"/>
    <w:rsid w:val="00D3179C"/>
    <w:rsid w:val="00D33021"/>
    <w:rsid w:val="00D335B6"/>
    <w:rsid w:val="00D35BE3"/>
    <w:rsid w:val="00D35F31"/>
    <w:rsid w:val="00D3687B"/>
    <w:rsid w:val="00D4162E"/>
    <w:rsid w:val="00D422D4"/>
    <w:rsid w:val="00D42C50"/>
    <w:rsid w:val="00D43A41"/>
    <w:rsid w:val="00D44B4F"/>
    <w:rsid w:val="00D4500C"/>
    <w:rsid w:val="00D4514A"/>
    <w:rsid w:val="00D459A9"/>
    <w:rsid w:val="00D467B9"/>
    <w:rsid w:val="00D46BF9"/>
    <w:rsid w:val="00D46E03"/>
    <w:rsid w:val="00D476A3"/>
    <w:rsid w:val="00D51E8B"/>
    <w:rsid w:val="00D52025"/>
    <w:rsid w:val="00D53C5D"/>
    <w:rsid w:val="00D559E5"/>
    <w:rsid w:val="00D55F8C"/>
    <w:rsid w:val="00D56EF6"/>
    <w:rsid w:val="00D60C5C"/>
    <w:rsid w:val="00D6484B"/>
    <w:rsid w:val="00D64C02"/>
    <w:rsid w:val="00D64F25"/>
    <w:rsid w:val="00D65BBC"/>
    <w:rsid w:val="00D6611B"/>
    <w:rsid w:val="00D66CF5"/>
    <w:rsid w:val="00D66D44"/>
    <w:rsid w:val="00D701AC"/>
    <w:rsid w:val="00D70E5F"/>
    <w:rsid w:val="00D72347"/>
    <w:rsid w:val="00D73036"/>
    <w:rsid w:val="00D75962"/>
    <w:rsid w:val="00D7721B"/>
    <w:rsid w:val="00D815E8"/>
    <w:rsid w:val="00D82E34"/>
    <w:rsid w:val="00D844DA"/>
    <w:rsid w:val="00D8467A"/>
    <w:rsid w:val="00D847BF"/>
    <w:rsid w:val="00D8731F"/>
    <w:rsid w:val="00D90030"/>
    <w:rsid w:val="00D9012C"/>
    <w:rsid w:val="00D9034A"/>
    <w:rsid w:val="00D91595"/>
    <w:rsid w:val="00D92517"/>
    <w:rsid w:val="00D92E7A"/>
    <w:rsid w:val="00D9339C"/>
    <w:rsid w:val="00D976BD"/>
    <w:rsid w:val="00DA2393"/>
    <w:rsid w:val="00DA2673"/>
    <w:rsid w:val="00DA357B"/>
    <w:rsid w:val="00DA41BE"/>
    <w:rsid w:val="00DA4251"/>
    <w:rsid w:val="00DA43D1"/>
    <w:rsid w:val="00DA4A0B"/>
    <w:rsid w:val="00DA4A2E"/>
    <w:rsid w:val="00DA4EAA"/>
    <w:rsid w:val="00DA511D"/>
    <w:rsid w:val="00DA5867"/>
    <w:rsid w:val="00DA597B"/>
    <w:rsid w:val="00DA5F70"/>
    <w:rsid w:val="00DA78BC"/>
    <w:rsid w:val="00DB251D"/>
    <w:rsid w:val="00DB6A90"/>
    <w:rsid w:val="00DB7CBF"/>
    <w:rsid w:val="00DC0F56"/>
    <w:rsid w:val="00DC2F05"/>
    <w:rsid w:val="00DC389A"/>
    <w:rsid w:val="00DC3C06"/>
    <w:rsid w:val="00DC3CF1"/>
    <w:rsid w:val="00DC493A"/>
    <w:rsid w:val="00DC4C5C"/>
    <w:rsid w:val="00DC619F"/>
    <w:rsid w:val="00DC6C94"/>
    <w:rsid w:val="00DD07BA"/>
    <w:rsid w:val="00DD1A7A"/>
    <w:rsid w:val="00DD3AEF"/>
    <w:rsid w:val="00DD3ED7"/>
    <w:rsid w:val="00DD4274"/>
    <w:rsid w:val="00DD63F0"/>
    <w:rsid w:val="00DD6C4A"/>
    <w:rsid w:val="00DE0302"/>
    <w:rsid w:val="00DE05E6"/>
    <w:rsid w:val="00DE0BD9"/>
    <w:rsid w:val="00DE0C3E"/>
    <w:rsid w:val="00DE1030"/>
    <w:rsid w:val="00DE2554"/>
    <w:rsid w:val="00DE257C"/>
    <w:rsid w:val="00DE29C3"/>
    <w:rsid w:val="00DE3995"/>
    <w:rsid w:val="00DE6C3A"/>
    <w:rsid w:val="00DE6E17"/>
    <w:rsid w:val="00DE6FCB"/>
    <w:rsid w:val="00DE71EA"/>
    <w:rsid w:val="00DE7FB4"/>
    <w:rsid w:val="00DF016F"/>
    <w:rsid w:val="00DF06B3"/>
    <w:rsid w:val="00DF1A11"/>
    <w:rsid w:val="00DF25DA"/>
    <w:rsid w:val="00DF34DE"/>
    <w:rsid w:val="00DF4651"/>
    <w:rsid w:val="00DF5B3B"/>
    <w:rsid w:val="00DF6464"/>
    <w:rsid w:val="00DF6797"/>
    <w:rsid w:val="00DF6A45"/>
    <w:rsid w:val="00E0024D"/>
    <w:rsid w:val="00E00A1F"/>
    <w:rsid w:val="00E012DF"/>
    <w:rsid w:val="00E01E5C"/>
    <w:rsid w:val="00E02163"/>
    <w:rsid w:val="00E0244D"/>
    <w:rsid w:val="00E03E07"/>
    <w:rsid w:val="00E04427"/>
    <w:rsid w:val="00E045CC"/>
    <w:rsid w:val="00E046EA"/>
    <w:rsid w:val="00E051A5"/>
    <w:rsid w:val="00E05B1C"/>
    <w:rsid w:val="00E05CA7"/>
    <w:rsid w:val="00E061E6"/>
    <w:rsid w:val="00E1206C"/>
    <w:rsid w:val="00E120A6"/>
    <w:rsid w:val="00E14128"/>
    <w:rsid w:val="00E14B7C"/>
    <w:rsid w:val="00E156F4"/>
    <w:rsid w:val="00E170AA"/>
    <w:rsid w:val="00E17644"/>
    <w:rsid w:val="00E20100"/>
    <w:rsid w:val="00E213B8"/>
    <w:rsid w:val="00E21597"/>
    <w:rsid w:val="00E21F58"/>
    <w:rsid w:val="00E22090"/>
    <w:rsid w:val="00E2217D"/>
    <w:rsid w:val="00E23904"/>
    <w:rsid w:val="00E25E9B"/>
    <w:rsid w:val="00E2615D"/>
    <w:rsid w:val="00E26521"/>
    <w:rsid w:val="00E30300"/>
    <w:rsid w:val="00E32150"/>
    <w:rsid w:val="00E326B8"/>
    <w:rsid w:val="00E32A55"/>
    <w:rsid w:val="00E33314"/>
    <w:rsid w:val="00E338FE"/>
    <w:rsid w:val="00E364D1"/>
    <w:rsid w:val="00E377D6"/>
    <w:rsid w:val="00E3795E"/>
    <w:rsid w:val="00E40547"/>
    <w:rsid w:val="00E40792"/>
    <w:rsid w:val="00E408E1"/>
    <w:rsid w:val="00E40B6D"/>
    <w:rsid w:val="00E41DC4"/>
    <w:rsid w:val="00E4227F"/>
    <w:rsid w:val="00E423A4"/>
    <w:rsid w:val="00E42C7B"/>
    <w:rsid w:val="00E43057"/>
    <w:rsid w:val="00E431E6"/>
    <w:rsid w:val="00E439DF"/>
    <w:rsid w:val="00E44803"/>
    <w:rsid w:val="00E44C28"/>
    <w:rsid w:val="00E46782"/>
    <w:rsid w:val="00E47F70"/>
    <w:rsid w:val="00E5262E"/>
    <w:rsid w:val="00E52E3B"/>
    <w:rsid w:val="00E52F15"/>
    <w:rsid w:val="00E53748"/>
    <w:rsid w:val="00E5378D"/>
    <w:rsid w:val="00E560A4"/>
    <w:rsid w:val="00E56711"/>
    <w:rsid w:val="00E56757"/>
    <w:rsid w:val="00E56E2D"/>
    <w:rsid w:val="00E6068E"/>
    <w:rsid w:val="00E60A50"/>
    <w:rsid w:val="00E6123A"/>
    <w:rsid w:val="00E61B39"/>
    <w:rsid w:val="00E62978"/>
    <w:rsid w:val="00E630CE"/>
    <w:rsid w:val="00E63DB1"/>
    <w:rsid w:val="00E63E69"/>
    <w:rsid w:val="00E64A8E"/>
    <w:rsid w:val="00E64AAD"/>
    <w:rsid w:val="00E65271"/>
    <w:rsid w:val="00E6552F"/>
    <w:rsid w:val="00E661F3"/>
    <w:rsid w:val="00E665BF"/>
    <w:rsid w:val="00E66944"/>
    <w:rsid w:val="00E67613"/>
    <w:rsid w:val="00E678EC"/>
    <w:rsid w:val="00E710EE"/>
    <w:rsid w:val="00E71B0E"/>
    <w:rsid w:val="00E71E93"/>
    <w:rsid w:val="00E72DDA"/>
    <w:rsid w:val="00E73F0D"/>
    <w:rsid w:val="00E7470C"/>
    <w:rsid w:val="00E74DA0"/>
    <w:rsid w:val="00E77C55"/>
    <w:rsid w:val="00E77DE2"/>
    <w:rsid w:val="00E802C6"/>
    <w:rsid w:val="00E803F6"/>
    <w:rsid w:val="00E82643"/>
    <w:rsid w:val="00E835F8"/>
    <w:rsid w:val="00E83B3D"/>
    <w:rsid w:val="00E83F02"/>
    <w:rsid w:val="00E85D4A"/>
    <w:rsid w:val="00E86237"/>
    <w:rsid w:val="00E86722"/>
    <w:rsid w:val="00E86783"/>
    <w:rsid w:val="00E8778C"/>
    <w:rsid w:val="00E87B47"/>
    <w:rsid w:val="00E90468"/>
    <w:rsid w:val="00E90924"/>
    <w:rsid w:val="00E92B92"/>
    <w:rsid w:val="00E92FE2"/>
    <w:rsid w:val="00E9356C"/>
    <w:rsid w:val="00E93FF4"/>
    <w:rsid w:val="00E94559"/>
    <w:rsid w:val="00E959DE"/>
    <w:rsid w:val="00E95B04"/>
    <w:rsid w:val="00E95CFB"/>
    <w:rsid w:val="00E978E2"/>
    <w:rsid w:val="00EA066C"/>
    <w:rsid w:val="00EA1B72"/>
    <w:rsid w:val="00EA1C20"/>
    <w:rsid w:val="00EA1C74"/>
    <w:rsid w:val="00EA1E78"/>
    <w:rsid w:val="00EA231D"/>
    <w:rsid w:val="00EA33D1"/>
    <w:rsid w:val="00EA340E"/>
    <w:rsid w:val="00EA3776"/>
    <w:rsid w:val="00EA3975"/>
    <w:rsid w:val="00EA4F3A"/>
    <w:rsid w:val="00EA695A"/>
    <w:rsid w:val="00EA7B4F"/>
    <w:rsid w:val="00EB0913"/>
    <w:rsid w:val="00EB1156"/>
    <w:rsid w:val="00EB1AD6"/>
    <w:rsid w:val="00EB307E"/>
    <w:rsid w:val="00EB333A"/>
    <w:rsid w:val="00EB3481"/>
    <w:rsid w:val="00EB4B48"/>
    <w:rsid w:val="00EB4CD4"/>
    <w:rsid w:val="00EB5073"/>
    <w:rsid w:val="00EB6BE1"/>
    <w:rsid w:val="00EB78A3"/>
    <w:rsid w:val="00EC045B"/>
    <w:rsid w:val="00EC065A"/>
    <w:rsid w:val="00EC07D9"/>
    <w:rsid w:val="00EC1E44"/>
    <w:rsid w:val="00EC27B7"/>
    <w:rsid w:val="00EC3121"/>
    <w:rsid w:val="00EC4F37"/>
    <w:rsid w:val="00EC6332"/>
    <w:rsid w:val="00EC6ABB"/>
    <w:rsid w:val="00EC7767"/>
    <w:rsid w:val="00ED0E38"/>
    <w:rsid w:val="00ED1499"/>
    <w:rsid w:val="00ED1DF0"/>
    <w:rsid w:val="00ED2220"/>
    <w:rsid w:val="00ED281F"/>
    <w:rsid w:val="00ED29F7"/>
    <w:rsid w:val="00ED30C9"/>
    <w:rsid w:val="00ED30DC"/>
    <w:rsid w:val="00ED45AD"/>
    <w:rsid w:val="00ED5530"/>
    <w:rsid w:val="00ED73D6"/>
    <w:rsid w:val="00ED7FF7"/>
    <w:rsid w:val="00EE03EE"/>
    <w:rsid w:val="00EE133C"/>
    <w:rsid w:val="00EE2434"/>
    <w:rsid w:val="00EE2591"/>
    <w:rsid w:val="00EE2969"/>
    <w:rsid w:val="00EE3B39"/>
    <w:rsid w:val="00EE418A"/>
    <w:rsid w:val="00EE45F1"/>
    <w:rsid w:val="00EE77EF"/>
    <w:rsid w:val="00EE7C19"/>
    <w:rsid w:val="00EE7FA2"/>
    <w:rsid w:val="00EF088B"/>
    <w:rsid w:val="00EF08FD"/>
    <w:rsid w:val="00EF2009"/>
    <w:rsid w:val="00EF3429"/>
    <w:rsid w:val="00EF3EE0"/>
    <w:rsid w:val="00EF667B"/>
    <w:rsid w:val="00EF6BC1"/>
    <w:rsid w:val="00EF7FEF"/>
    <w:rsid w:val="00F0037E"/>
    <w:rsid w:val="00F00F40"/>
    <w:rsid w:val="00F03A0B"/>
    <w:rsid w:val="00F056EE"/>
    <w:rsid w:val="00F07827"/>
    <w:rsid w:val="00F104F9"/>
    <w:rsid w:val="00F11960"/>
    <w:rsid w:val="00F119FE"/>
    <w:rsid w:val="00F11ECA"/>
    <w:rsid w:val="00F12F79"/>
    <w:rsid w:val="00F14C8C"/>
    <w:rsid w:val="00F14E58"/>
    <w:rsid w:val="00F166D6"/>
    <w:rsid w:val="00F16C00"/>
    <w:rsid w:val="00F16F85"/>
    <w:rsid w:val="00F17E4E"/>
    <w:rsid w:val="00F20F00"/>
    <w:rsid w:val="00F21444"/>
    <w:rsid w:val="00F22A2C"/>
    <w:rsid w:val="00F22BEA"/>
    <w:rsid w:val="00F237A5"/>
    <w:rsid w:val="00F237BB"/>
    <w:rsid w:val="00F247BD"/>
    <w:rsid w:val="00F249F7"/>
    <w:rsid w:val="00F253C6"/>
    <w:rsid w:val="00F25465"/>
    <w:rsid w:val="00F274C8"/>
    <w:rsid w:val="00F275C7"/>
    <w:rsid w:val="00F27C28"/>
    <w:rsid w:val="00F30CBA"/>
    <w:rsid w:val="00F31988"/>
    <w:rsid w:val="00F319FC"/>
    <w:rsid w:val="00F31B5A"/>
    <w:rsid w:val="00F32901"/>
    <w:rsid w:val="00F32B76"/>
    <w:rsid w:val="00F34C87"/>
    <w:rsid w:val="00F35E62"/>
    <w:rsid w:val="00F360C8"/>
    <w:rsid w:val="00F37B3A"/>
    <w:rsid w:val="00F42D62"/>
    <w:rsid w:val="00F46082"/>
    <w:rsid w:val="00F4686F"/>
    <w:rsid w:val="00F47535"/>
    <w:rsid w:val="00F47584"/>
    <w:rsid w:val="00F47DEF"/>
    <w:rsid w:val="00F47E6C"/>
    <w:rsid w:val="00F51073"/>
    <w:rsid w:val="00F523CD"/>
    <w:rsid w:val="00F531A2"/>
    <w:rsid w:val="00F5415B"/>
    <w:rsid w:val="00F5572D"/>
    <w:rsid w:val="00F557FF"/>
    <w:rsid w:val="00F55E4D"/>
    <w:rsid w:val="00F560F5"/>
    <w:rsid w:val="00F56B1E"/>
    <w:rsid w:val="00F56D20"/>
    <w:rsid w:val="00F56FA3"/>
    <w:rsid w:val="00F57082"/>
    <w:rsid w:val="00F57290"/>
    <w:rsid w:val="00F615F0"/>
    <w:rsid w:val="00F61D4F"/>
    <w:rsid w:val="00F62941"/>
    <w:rsid w:val="00F6432D"/>
    <w:rsid w:val="00F64701"/>
    <w:rsid w:val="00F64B81"/>
    <w:rsid w:val="00F657D0"/>
    <w:rsid w:val="00F665C2"/>
    <w:rsid w:val="00F66D95"/>
    <w:rsid w:val="00F70547"/>
    <w:rsid w:val="00F7187E"/>
    <w:rsid w:val="00F722EE"/>
    <w:rsid w:val="00F72E42"/>
    <w:rsid w:val="00F73194"/>
    <w:rsid w:val="00F7352B"/>
    <w:rsid w:val="00F7359B"/>
    <w:rsid w:val="00F746EA"/>
    <w:rsid w:val="00F75559"/>
    <w:rsid w:val="00F76D02"/>
    <w:rsid w:val="00F76DFA"/>
    <w:rsid w:val="00F80086"/>
    <w:rsid w:val="00F80C8D"/>
    <w:rsid w:val="00F81604"/>
    <w:rsid w:val="00F81E6F"/>
    <w:rsid w:val="00F82665"/>
    <w:rsid w:val="00F829D5"/>
    <w:rsid w:val="00F84FA3"/>
    <w:rsid w:val="00F85D86"/>
    <w:rsid w:val="00F860F2"/>
    <w:rsid w:val="00F87193"/>
    <w:rsid w:val="00F87FE6"/>
    <w:rsid w:val="00F9003E"/>
    <w:rsid w:val="00F90432"/>
    <w:rsid w:val="00F90D54"/>
    <w:rsid w:val="00F912A0"/>
    <w:rsid w:val="00F916DB"/>
    <w:rsid w:val="00F91972"/>
    <w:rsid w:val="00F926D3"/>
    <w:rsid w:val="00F92D49"/>
    <w:rsid w:val="00F92F03"/>
    <w:rsid w:val="00F92FDA"/>
    <w:rsid w:val="00F93869"/>
    <w:rsid w:val="00F94806"/>
    <w:rsid w:val="00F957C4"/>
    <w:rsid w:val="00F9723F"/>
    <w:rsid w:val="00F978AC"/>
    <w:rsid w:val="00FA0E9E"/>
    <w:rsid w:val="00FA1E46"/>
    <w:rsid w:val="00FA1E7B"/>
    <w:rsid w:val="00FA2474"/>
    <w:rsid w:val="00FA2F8D"/>
    <w:rsid w:val="00FA3BD1"/>
    <w:rsid w:val="00FA3D38"/>
    <w:rsid w:val="00FA3FAE"/>
    <w:rsid w:val="00FA4493"/>
    <w:rsid w:val="00FA452A"/>
    <w:rsid w:val="00FA5650"/>
    <w:rsid w:val="00FA641A"/>
    <w:rsid w:val="00FB0436"/>
    <w:rsid w:val="00FB0FCD"/>
    <w:rsid w:val="00FB10E1"/>
    <w:rsid w:val="00FB174F"/>
    <w:rsid w:val="00FB1912"/>
    <w:rsid w:val="00FB243B"/>
    <w:rsid w:val="00FB299B"/>
    <w:rsid w:val="00FB2DEB"/>
    <w:rsid w:val="00FB3CC1"/>
    <w:rsid w:val="00FB3CF5"/>
    <w:rsid w:val="00FB5400"/>
    <w:rsid w:val="00FB6543"/>
    <w:rsid w:val="00FB6F37"/>
    <w:rsid w:val="00FC0AF9"/>
    <w:rsid w:val="00FC0CC4"/>
    <w:rsid w:val="00FC1D2E"/>
    <w:rsid w:val="00FC2536"/>
    <w:rsid w:val="00FC2773"/>
    <w:rsid w:val="00FC389D"/>
    <w:rsid w:val="00FC3994"/>
    <w:rsid w:val="00FC4166"/>
    <w:rsid w:val="00FC4B6A"/>
    <w:rsid w:val="00FC4CB5"/>
    <w:rsid w:val="00FC5390"/>
    <w:rsid w:val="00FC659C"/>
    <w:rsid w:val="00FC6E66"/>
    <w:rsid w:val="00FC710E"/>
    <w:rsid w:val="00FD18D4"/>
    <w:rsid w:val="00FD2970"/>
    <w:rsid w:val="00FD30C6"/>
    <w:rsid w:val="00FD549A"/>
    <w:rsid w:val="00FD579D"/>
    <w:rsid w:val="00FD7229"/>
    <w:rsid w:val="00FE0667"/>
    <w:rsid w:val="00FE123D"/>
    <w:rsid w:val="00FE1EF9"/>
    <w:rsid w:val="00FE299F"/>
    <w:rsid w:val="00FE3B72"/>
    <w:rsid w:val="00FE4050"/>
    <w:rsid w:val="00FE4BBD"/>
    <w:rsid w:val="00FE4CF9"/>
    <w:rsid w:val="00FE5B02"/>
    <w:rsid w:val="00FE7CBC"/>
    <w:rsid w:val="00FF0891"/>
    <w:rsid w:val="00FF08E9"/>
    <w:rsid w:val="00FF096A"/>
    <w:rsid w:val="00FF2097"/>
    <w:rsid w:val="00FF2D94"/>
    <w:rsid w:val="00FF3234"/>
    <w:rsid w:val="00FF3FE9"/>
    <w:rsid w:val="00FF4FF4"/>
    <w:rsid w:val="00FF50BC"/>
    <w:rsid w:val="00FF59E6"/>
    <w:rsid w:val="00FF619C"/>
    <w:rsid w:val="00FF62AF"/>
    <w:rsid w:val="00FF6524"/>
    <w:rsid w:val="00FF70DB"/>
    <w:rsid w:val="00FF77F0"/>
    <w:rsid w:val="00FF7809"/>
    <w:rsid w:val="00FF792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D8CE56"/>
  <w15:docId w15:val="{1A0A02BE-36CF-4400-8C08-6990B791E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2D040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123B4"/>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6123B4"/>
  </w:style>
  <w:style w:type="paragraph" w:styleId="AltBilgi">
    <w:name w:val="footer"/>
    <w:basedOn w:val="Normal"/>
    <w:link w:val="AltBilgiChar"/>
    <w:uiPriority w:val="99"/>
    <w:unhideWhenUsed/>
    <w:rsid w:val="006123B4"/>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6123B4"/>
  </w:style>
  <w:style w:type="table" w:styleId="TabloKlavuzu">
    <w:name w:val="Table Grid"/>
    <w:basedOn w:val="NormalTablo"/>
    <w:uiPriority w:val="39"/>
    <w:rsid w:val="006123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2D0409"/>
    <w:rPr>
      <w:rFonts w:asciiTheme="majorHAnsi" w:eastAsiaTheme="majorEastAsia" w:hAnsiTheme="majorHAnsi" w:cstheme="majorBidi"/>
      <w:color w:val="2F5496" w:themeColor="accent1" w:themeShade="BF"/>
      <w:sz w:val="32"/>
      <w:szCs w:val="32"/>
    </w:rPr>
  </w:style>
  <w:style w:type="paragraph" w:styleId="TBal">
    <w:name w:val="TOC Heading"/>
    <w:basedOn w:val="Balk1"/>
    <w:next w:val="Normal"/>
    <w:uiPriority w:val="39"/>
    <w:unhideWhenUsed/>
    <w:qFormat/>
    <w:rsid w:val="002D0409"/>
    <w:pPr>
      <w:outlineLvl w:val="9"/>
    </w:pPr>
    <w:rPr>
      <w:lang w:eastAsia="tr-TR"/>
    </w:rPr>
  </w:style>
  <w:style w:type="paragraph" w:styleId="ListeParagraf">
    <w:name w:val="List Paragraph"/>
    <w:basedOn w:val="Normal"/>
    <w:uiPriority w:val="34"/>
    <w:qFormat/>
    <w:rsid w:val="003D5D4E"/>
    <w:pPr>
      <w:ind w:left="720"/>
      <w:contextualSpacing/>
    </w:pPr>
  </w:style>
  <w:style w:type="character" w:customStyle="1" w:styleId="GvdeMetniChar">
    <w:name w:val="Gövde Metni Char"/>
    <w:link w:val="GvdeMetni"/>
    <w:locked/>
    <w:rsid w:val="008551F7"/>
    <w:rPr>
      <w:rFonts w:ascii="Arial" w:hAnsi="Arial" w:cs="Arial"/>
      <w:sz w:val="24"/>
      <w:szCs w:val="24"/>
      <w:lang w:eastAsia="tr-TR"/>
    </w:rPr>
  </w:style>
  <w:style w:type="paragraph" w:styleId="GvdeMetni">
    <w:name w:val="Body Text"/>
    <w:basedOn w:val="Normal"/>
    <w:link w:val="GvdeMetniChar"/>
    <w:rsid w:val="008551F7"/>
    <w:pPr>
      <w:spacing w:after="0" w:line="240" w:lineRule="auto"/>
      <w:jc w:val="both"/>
    </w:pPr>
    <w:rPr>
      <w:rFonts w:ascii="Arial" w:hAnsi="Arial" w:cs="Arial"/>
      <w:sz w:val="24"/>
      <w:szCs w:val="24"/>
      <w:lang w:eastAsia="tr-TR"/>
    </w:rPr>
  </w:style>
  <w:style w:type="character" w:customStyle="1" w:styleId="GvdeMetniChar1">
    <w:name w:val="Gövde Metni Char1"/>
    <w:basedOn w:val="VarsaylanParagrafYazTipi"/>
    <w:uiPriority w:val="99"/>
    <w:semiHidden/>
    <w:rsid w:val="008551F7"/>
  </w:style>
  <w:style w:type="paragraph" w:styleId="BalonMetni">
    <w:name w:val="Balloon Text"/>
    <w:basedOn w:val="Normal"/>
    <w:link w:val="BalonMetniChar"/>
    <w:uiPriority w:val="99"/>
    <w:semiHidden/>
    <w:unhideWhenUsed/>
    <w:rsid w:val="00467C0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67C07"/>
    <w:rPr>
      <w:rFonts w:ascii="Tahoma" w:hAnsi="Tahoma" w:cs="Tahoma"/>
      <w:sz w:val="16"/>
      <w:szCs w:val="16"/>
    </w:rPr>
  </w:style>
  <w:style w:type="character" w:customStyle="1" w:styleId="fontstyle01">
    <w:name w:val="fontstyle01"/>
    <w:basedOn w:val="VarsaylanParagrafYazTipi"/>
    <w:rsid w:val="00D2137D"/>
    <w:rPr>
      <w:rFonts w:ascii="TimesNewRomanPSMT" w:hAnsi="TimesNewRomanPSMT" w:hint="default"/>
      <w:b w:val="0"/>
      <w:bCs w:val="0"/>
      <w:i w:val="0"/>
      <w:iCs w:val="0"/>
      <w:color w:val="000000"/>
      <w:sz w:val="24"/>
      <w:szCs w:val="24"/>
    </w:rPr>
  </w:style>
  <w:style w:type="paragraph" w:customStyle="1" w:styleId="Default">
    <w:name w:val="Default"/>
    <w:rsid w:val="004C680E"/>
    <w:pPr>
      <w:autoSpaceDE w:val="0"/>
      <w:autoSpaceDN w:val="0"/>
      <w:adjustRightInd w:val="0"/>
      <w:spacing w:after="0" w:line="240" w:lineRule="auto"/>
    </w:pPr>
    <w:rPr>
      <w:rFonts w:ascii="Times New Roman" w:hAnsi="Times New Roman" w:cs="Times New Roman"/>
      <w:color w:val="000000"/>
      <w:sz w:val="24"/>
      <w:szCs w:val="24"/>
    </w:rPr>
  </w:style>
  <w:style w:type="paragraph" w:styleId="KonuBal">
    <w:name w:val="Title"/>
    <w:basedOn w:val="Normal"/>
    <w:link w:val="KonuBalChar"/>
    <w:qFormat/>
    <w:rsid w:val="00E2615D"/>
    <w:pPr>
      <w:spacing w:after="0" w:line="240" w:lineRule="auto"/>
      <w:jc w:val="center"/>
    </w:pPr>
    <w:rPr>
      <w:rFonts w:ascii="Times New Roman" w:eastAsia="Times New Roman" w:hAnsi="Times New Roman" w:cs="Times New Roman"/>
      <w:b/>
      <w:sz w:val="24"/>
      <w:szCs w:val="20"/>
      <w:lang w:eastAsia="tr-TR"/>
    </w:rPr>
  </w:style>
  <w:style w:type="character" w:customStyle="1" w:styleId="KonuBalChar">
    <w:name w:val="Konu Başlığı Char"/>
    <w:basedOn w:val="VarsaylanParagrafYazTipi"/>
    <w:link w:val="KonuBal"/>
    <w:rsid w:val="00E2615D"/>
    <w:rPr>
      <w:rFonts w:ascii="Times New Roman" w:eastAsia="Times New Roman" w:hAnsi="Times New Roman" w:cs="Times New Roman"/>
      <w:b/>
      <w:sz w:val="24"/>
      <w:szCs w:val="20"/>
      <w:lang w:eastAsia="tr-TR"/>
    </w:rPr>
  </w:style>
  <w:style w:type="character" w:styleId="Gl">
    <w:name w:val="Strong"/>
    <w:basedOn w:val="VarsaylanParagrafYazTipi"/>
    <w:uiPriority w:val="22"/>
    <w:qFormat/>
    <w:rsid w:val="00AC2B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1252">
      <w:bodyDiv w:val="1"/>
      <w:marLeft w:val="0"/>
      <w:marRight w:val="0"/>
      <w:marTop w:val="0"/>
      <w:marBottom w:val="0"/>
      <w:divBdr>
        <w:top w:val="none" w:sz="0" w:space="0" w:color="auto"/>
        <w:left w:val="none" w:sz="0" w:space="0" w:color="auto"/>
        <w:bottom w:val="none" w:sz="0" w:space="0" w:color="auto"/>
        <w:right w:val="none" w:sz="0" w:space="0" w:color="auto"/>
      </w:divBdr>
    </w:div>
    <w:div w:id="26487617">
      <w:bodyDiv w:val="1"/>
      <w:marLeft w:val="0"/>
      <w:marRight w:val="0"/>
      <w:marTop w:val="0"/>
      <w:marBottom w:val="0"/>
      <w:divBdr>
        <w:top w:val="none" w:sz="0" w:space="0" w:color="auto"/>
        <w:left w:val="none" w:sz="0" w:space="0" w:color="auto"/>
        <w:bottom w:val="none" w:sz="0" w:space="0" w:color="auto"/>
        <w:right w:val="none" w:sz="0" w:space="0" w:color="auto"/>
      </w:divBdr>
    </w:div>
    <w:div w:id="106389146">
      <w:bodyDiv w:val="1"/>
      <w:marLeft w:val="0"/>
      <w:marRight w:val="0"/>
      <w:marTop w:val="0"/>
      <w:marBottom w:val="0"/>
      <w:divBdr>
        <w:top w:val="none" w:sz="0" w:space="0" w:color="auto"/>
        <w:left w:val="none" w:sz="0" w:space="0" w:color="auto"/>
        <w:bottom w:val="none" w:sz="0" w:space="0" w:color="auto"/>
        <w:right w:val="none" w:sz="0" w:space="0" w:color="auto"/>
      </w:divBdr>
    </w:div>
    <w:div w:id="115565350">
      <w:bodyDiv w:val="1"/>
      <w:marLeft w:val="0"/>
      <w:marRight w:val="0"/>
      <w:marTop w:val="0"/>
      <w:marBottom w:val="0"/>
      <w:divBdr>
        <w:top w:val="none" w:sz="0" w:space="0" w:color="auto"/>
        <w:left w:val="none" w:sz="0" w:space="0" w:color="auto"/>
        <w:bottom w:val="none" w:sz="0" w:space="0" w:color="auto"/>
        <w:right w:val="none" w:sz="0" w:space="0" w:color="auto"/>
      </w:divBdr>
    </w:div>
    <w:div w:id="381057728">
      <w:bodyDiv w:val="1"/>
      <w:marLeft w:val="0"/>
      <w:marRight w:val="0"/>
      <w:marTop w:val="0"/>
      <w:marBottom w:val="0"/>
      <w:divBdr>
        <w:top w:val="none" w:sz="0" w:space="0" w:color="auto"/>
        <w:left w:val="none" w:sz="0" w:space="0" w:color="auto"/>
        <w:bottom w:val="none" w:sz="0" w:space="0" w:color="auto"/>
        <w:right w:val="none" w:sz="0" w:space="0" w:color="auto"/>
      </w:divBdr>
    </w:div>
    <w:div w:id="407776661">
      <w:bodyDiv w:val="1"/>
      <w:marLeft w:val="0"/>
      <w:marRight w:val="0"/>
      <w:marTop w:val="0"/>
      <w:marBottom w:val="0"/>
      <w:divBdr>
        <w:top w:val="none" w:sz="0" w:space="0" w:color="auto"/>
        <w:left w:val="none" w:sz="0" w:space="0" w:color="auto"/>
        <w:bottom w:val="none" w:sz="0" w:space="0" w:color="auto"/>
        <w:right w:val="none" w:sz="0" w:space="0" w:color="auto"/>
      </w:divBdr>
    </w:div>
    <w:div w:id="839657972">
      <w:bodyDiv w:val="1"/>
      <w:marLeft w:val="0"/>
      <w:marRight w:val="0"/>
      <w:marTop w:val="0"/>
      <w:marBottom w:val="0"/>
      <w:divBdr>
        <w:top w:val="none" w:sz="0" w:space="0" w:color="auto"/>
        <w:left w:val="none" w:sz="0" w:space="0" w:color="auto"/>
        <w:bottom w:val="none" w:sz="0" w:space="0" w:color="auto"/>
        <w:right w:val="none" w:sz="0" w:space="0" w:color="auto"/>
      </w:divBdr>
    </w:div>
    <w:div w:id="918056734">
      <w:bodyDiv w:val="1"/>
      <w:marLeft w:val="0"/>
      <w:marRight w:val="0"/>
      <w:marTop w:val="0"/>
      <w:marBottom w:val="0"/>
      <w:divBdr>
        <w:top w:val="none" w:sz="0" w:space="0" w:color="auto"/>
        <w:left w:val="none" w:sz="0" w:space="0" w:color="auto"/>
        <w:bottom w:val="none" w:sz="0" w:space="0" w:color="auto"/>
        <w:right w:val="none" w:sz="0" w:space="0" w:color="auto"/>
      </w:divBdr>
    </w:div>
    <w:div w:id="1054424923">
      <w:bodyDiv w:val="1"/>
      <w:marLeft w:val="0"/>
      <w:marRight w:val="0"/>
      <w:marTop w:val="0"/>
      <w:marBottom w:val="0"/>
      <w:divBdr>
        <w:top w:val="none" w:sz="0" w:space="0" w:color="auto"/>
        <w:left w:val="none" w:sz="0" w:space="0" w:color="auto"/>
        <w:bottom w:val="none" w:sz="0" w:space="0" w:color="auto"/>
        <w:right w:val="none" w:sz="0" w:space="0" w:color="auto"/>
      </w:divBdr>
    </w:div>
    <w:div w:id="1082140969">
      <w:bodyDiv w:val="1"/>
      <w:marLeft w:val="0"/>
      <w:marRight w:val="0"/>
      <w:marTop w:val="0"/>
      <w:marBottom w:val="0"/>
      <w:divBdr>
        <w:top w:val="none" w:sz="0" w:space="0" w:color="auto"/>
        <w:left w:val="none" w:sz="0" w:space="0" w:color="auto"/>
        <w:bottom w:val="none" w:sz="0" w:space="0" w:color="auto"/>
        <w:right w:val="none" w:sz="0" w:space="0" w:color="auto"/>
      </w:divBdr>
    </w:div>
    <w:div w:id="1087114129">
      <w:bodyDiv w:val="1"/>
      <w:marLeft w:val="0"/>
      <w:marRight w:val="0"/>
      <w:marTop w:val="0"/>
      <w:marBottom w:val="0"/>
      <w:divBdr>
        <w:top w:val="none" w:sz="0" w:space="0" w:color="auto"/>
        <w:left w:val="none" w:sz="0" w:space="0" w:color="auto"/>
        <w:bottom w:val="none" w:sz="0" w:space="0" w:color="auto"/>
        <w:right w:val="none" w:sz="0" w:space="0" w:color="auto"/>
      </w:divBdr>
    </w:div>
    <w:div w:id="1404256740">
      <w:bodyDiv w:val="1"/>
      <w:marLeft w:val="0"/>
      <w:marRight w:val="0"/>
      <w:marTop w:val="0"/>
      <w:marBottom w:val="0"/>
      <w:divBdr>
        <w:top w:val="none" w:sz="0" w:space="0" w:color="auto"/>
        <w:left w:val="none" w:sz="0" w:space="0" w:color="auto"/>
        <w:bottom w:val="none" w:sz="0" w:space="0" w:color="auto"/>
        <w:right w:val="none" w:sz="0" w:space="0" w:color="auto"/>
      </w:divBdr>
    </w:div>
    <w:div w:id="1670673230">
      <w:bodyDiv w:val="1"/>
      <w:marLeft w:val="0"/>
      <w:marRight w:val="0"/>
      <w:marTop w:val="0"/>
      <w:marBottom w:val="0"/>
      <w:divBdr>
        <w:top w:val="none" w:sz="0" w:space="0" w:color="auto"/>
        <w:left w:val="none" w:sz="0" w:space="0" w:color="auto"/>
        <w:bottom w:val="none" w:sz="0" w:space="0" w:color="auto"/>
        <w:right w:val="none" w:sz="0" w:space="0" w:color="auto"/>
      </w:divBdr>
    </w:div>
    <w:div w:id="1743869567">
      <w:bodyDiv w:val="1"/>
      <w:marLeft w:val="0"/>
      <w:marRight w:val="0"/>
      <w:marTop w:val="0"/>
      <w:marBottom w:val="0"/>
      <w:divBdr>
        <w:top w:val="none" w:sz="0" w:space="0" w:color="auto"/>
        <w:left w:val="none" w:sz="0" w:space="0" w:color="auto"/>
        <w:bottom w:val="none" w:sz="0" w:space="0" w:color="auto"/>
        <w:right w:val="none" w:sz="0" w:space="0" w:color="auto"/>
      </w:divBdr>
    </w:div>
    <w:div w:id="1920361061">
      <w:bodyDiv w:val="1"/>
      <w:marLeft w:val="0"/>
      <w:marRight w:val="0"/>
      <w:marTop w:val="0"/>
      <w:marBottom w:val="0"/>
      <w:divBdr>
        <w:top w:val="none" w:sz="0" w:space="0" w:color="auto"/>
        <w:left w:val="none" w:sz="0" w:space="0" w:color="auto"/>
        <w:bottom w:val="none" w:sz="0" w:space="0" w:color="auto"/>
        <w:right w:val="none" w:sz="0" w:space="0" w:color="auto"/>
      </w:divBdr>
    </w:div>
    <w:div w:id="193895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B80F3-30DF-4E85-9B50-2D58EE86C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6</Pages>
  <Words>1627</Words>
  <Characters>9276</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UNIVERSITESI</Company>
  <LinksUpToDate>false</LinksUpToDate>
  <CharactersWithSpaces>10882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Gökalp Kılıçarslan</dc:creator>
  <cp:lastModifiedBy>Sau</cp:lastModifiedBy>
  <cp:revision>105</cp:revision>
  <cp:lastPrinted>2023-09-06T12:40:00Z</cp:lastPrinted>
  <dcterms:created xsi:type="dcterms:W3CDTF">2023-09-04T08:34:00Z</dcterms:created>
  <dcterms:modified xsi:type="dcterms:W3CDTF">2023-10-26T11:16:00Z</dcterms:modified>
</cp:coreProperties>
</file>