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B5" w:rsidRDefault="00944AB5" w:rsidP="00944AB5">
      <w:pPr>
        <w:jc w:val="center"/>
        <w:rPr>
          <w:b/>
          <w:bCs/>
        </w:rPr>
      </w:pPr>
      <w:r>
        <w:rPr>
          <w:b/>
          <w:bCs/>
        </w:rPr>
        <w:t>T.C.</w:t>
      </w:r>
    </w:p>
    <w:p w:rsidR="00944AB5" w:rsidRPr="009B0D8E" w:rsidRDefault="00944AB5" w:rsidP="00944AB5">
      <w:pPr>
        <w:jc w:val="center"/>
        <w:rPr>
          <w:b/>
          <w:bCs/>
        </w:rPr>
      </w:pPr>
      <w:r w:rsidRPr="009B0D8E">
        <w:rPr>
          <w:b/>
          <w:bCs/>
        </w:rPr>
        <w:t>SAKARYA ÜNİVERSİTESİ</w:t>
      </w:r>
    </w:p>
    <w:p w:rsidR="00944AB5" w:rsidRPr="009B0D8E" w:rsidRDefault="00944AB5" w:rsidP="00944AB5">
      <w:pPr>
        <w:jc w:val="center"/>
        <w:rPr>
          <w:b/>
          <w:bCs/>
        </w:rPr>
      </w:pPr>
      <w:r>
        <w:rPr>
          <w:b/>
          <w:bCs/>
        </w:rPr>
        <w:t>SİYASAL BİLGİLER</w:t>
      </w:r>
      <w:r w:rsidRPr="009B0D8E">
        <w:rPr>
          <w:b/>
          <w:bCs/>
        </w:rPr>
        <w:t xml:space="preserve"> FAKÜLTESİ</w:t>
      </w:r>
    </w:p>
    <w:p w:rsidR="00944AB5" w:rsidRPr="009B0D8E" w:rsidRDefault="00944AB5" w:rsidP="00944AB5">
      <w:pPr>
        <w:jc w:val="center"/>
        <w:rPr>
          <w:b/>
          <w:bCs/>
        </w:rPr>
      </w:pPr>
      <w:r w:rsidRPr="009B0D8E">
        <w:rPr>
          <w:b/>
          <w:bCs/>
        </w:rPr>
        <w:t>FAKÜLTE YÖNETİM KURULU TOPLANTI TUTANAĞI</w:t>
      </w:r>
    </w:p>
    <w:p w:rsidR="00944AB5" w:rsidRDefault="00944AB5" w:rsidP="00944AB5">
      <w:pPr>
        <w:rPr>
          <w:b/>
          <w:bCs/>
        </w:rPr>
      </w:pPr>
    </w:p>
    <w:p w:rsidR="00944AB5" w:rsidRDefault="00944AB5" w:rsidP="00944AB5">
      <w:r w:rsidRPr="009B0D8E">
        <w:rPr>
          <w:b/>
          <w:bCs/>
        </w:rPr>
        <w:t>TOPLANTI NO</w:t>
      </w:r>
      <w:r w:rsidRPr="009B0D8E">
        <w:rPr>
          <w:b/>
          <w:bCs/>
        </w:rPr>
        <w:tab/>
      </w:r>
      <w:r>
        <w:rPr>
          <w:b/>
          <w:bCs/>
        </w:rPr>
        <w:t xml:space="preserve">   </w:t>
      </w:r>
      <w:r>
        <w:t>: 03</w:t>
      </w:r>
    </w:p>
    <w:p w:rsidR="00944AB5" w:rsidRPr="009B0D8E" w:rsidRDefault="00944AB5" w:rsidP="00944AB5">
      <w:r w:rsidRPr="009B0D8E">
        <w:rPr>
          <w:b/>
          <w:bCs/>
        </w:rPr>
        <w:t xml:space="preserve">TOPLANTI TARİHİ  </w:t>
      </w:r>
      <w:r>
        <w:t>: 08/06/2015</w:t>
      </w:r>
    </w:p>
    <w:p w:rsidR="00944AB5" w:rsidRPr="009B0D8E" w:rsidRDefault="00944AB5" w:rsidP="00944AB5"/>
    <w:p w:rsidR="00944AB5" w:rsidRPr="009B0D8E" w:rsidRDefault="00944AB5" w:rsidP="00944AB5">
      <w:pPr>
        <w:jc w:val="both"/>
      </w:pPr>
      <w:r w:rsidRPr="009B0D8E">
        <w:t xml:space="preserve">Fakülte Yönetim Kurulu, Dekan </w:t>
      </w:r>
      <w:r>
        <w:t xml:space="preserve">Vekili </w:t>
      </w:r>
      <w:proofErr w:type="spellStart"/>
      <w:r w:rsidRPr="009B0D8E">
        <w:t>Prof.Dr</w:t>
      </w:r>
      <w:proofErr w:type="spellEnd"/>
      <w:r w:rsidRPr="009B0D8E">
        <w:t>.Hamza AL başkanlığında toplanarak gündemdeki maddeleri görüşmüş ve aşağıdaki kararları almıştır.</w:t>
      </w:r>
    </w:p>
    <w:p w:rsidR="00944AB5" w:rsidRDefault="00944AB5" w:rsidP="00944AB5">
      <w:pPr>
        <w:jc w:val="both"/>
        <w:rPr>
          <w:b/>
          <w:bCs/>
          <w:u w:val="single"/>
        </w:rPr>
      </w:pPr>
    </w:p>
    <w:p w:rsidR="00944AB5" w:rsidRPr="009B0D8E" w:rsidRDefault="00944AB5" w:rsidP="00944AB5">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944AB5" w:rsidRPr="009B0D8E" w:rsidRDefault="00944AB5" w:rsidP="00944AB5">
      <w:pPr>
        <w:jc w:val="both"/>
      </w:pPr>
    </w:p>
    <w:p w:rsidR="00944AB5" w:rsidRPr="00A40722" w:rsidRDefault="00944AB5" w:rsidP="00944AB5">
      <w:pPr>
        <w:jc w:val="both"/>
      </w:pPr>
      <w:proofErr w:type="spellStart"/>
      <w:r w:rsidRPr="00A40722">
        <w:t>Prof.Dr</w:t>
      </w:r>
      <w:proofErr w:type="spellEnd"/>
      <w:r w:rsidRPr="00A40722">
        <w:t>.</w:t>
      </w:r>
      <w:r>
        <w:t xml:space="preserve"> </w:t>
      </w:r>
      <w:r w:rsidRPr="00A40722">
        <w:t xml:space="preserve">Hamza AL    </w:t>
      </w:r>
      <w:r>
        <w:tab/>
      </w:r>
      <w:r>
        <w:tab/>
      </w:r>
      <w:r>
        <w:tab/>
      </w:r>
      <w:r>
        <w:tab/>
      </w:r>
      <w:r w:rsidRPr="00A40722">
        <w:t xml:space="preserve"> </w:t>
      </w:r>
    </w:p>
    <w:p w:rsidR="00944AB5" w:rsidRPr="00A40722" w:rsidRDefault="00944AB5" w:rsidP="00944AB5">
      <w:pPr>
        <w:jc w:val="both"/>
      </w:pPr>
      <w:proofErr w:type="spellStart"/>
      <w:r w:rsidRPr="00A40722">
        <w:t>Prof.Dr</w:t>
      </w:r>
      <w:proofErr w:type="spellEnd"/>
      <w:r w:rsidRPr="00A40722">
        <w:t>.</w:t>
      </w:r>
      <w:r>
        <w:t xml:space="preserve"> </w:t>
      </w:r>
      <w:r w:rsidRPr="00A40722">
        <w:t xml:space="preserve">Musa EKEN </w:t>
      </w:r>
    </w:p>
    <w:p w:rsidR="00944AB5" w:rsidRDefault="00944AB5" w:rsidP="00944AB5">
      <w:pPr>
        <w:jc w:val="both"/>
      </w:pPr>
      <w:proofErr w:type="spellStart"/>
      <w:r w:rsidRPr="00A40722">
        <w:t>Prof.Dr</w:t>
      </w:r>
      <w:proofErr w:type="spellEnd"/>
      <w:r w:rsidRPr="00A40722">
        <w:t>.</w:t>
      </w:r>
      <w:r>
        <w:t xml:space="preserve"> </w:t>
      </w:r>
      <w:r w:rsidRPr="00A40722">
        <w:t>Ekrem GÜL</w:t>
      </w:r>
    </w:p>
    <w:p w:rsidR="00944AB5" w:rsidRDefault="00944AB5" w:rsidP="00944AB5">
      <w:pPr>
        <w:jc w:val="both"/>
      </w:pPr>
      <w:proofErr w:type="spellStart"/>
      <w:r w:rsidRPr="00A40722">
        <w:t>Prof.Dr</w:t>
      </w:r>
      <w:proofErr w:type="spellEnd"/>
      <w:r w:rsidRPr="00A40722">
        <w:t>.</w:t>
      </w:r>
      <w:r>
        <w:t xml:space="preserve"> Aziz KUTLAR</w:t>
      </w:r>
    </w:p>
    <w:p w:rsidR="00944AB5" w:rsidRDefault="00944AB5" w:rsidP="00944AB5">
      <w:pPr>
        <w:jc w:val="both"/>
      </w:pPr>
      <w:proofErr w:type="spellStart"/>
      <w:r w:rsidRPr="00A40722">
        <w:t>Doç.Dr</w:t>
      </w:r>
      <w:proofErr w:type="spellEnd"/>
      <w:r w:rsidRPr="00A40722">
        <w:t xml:space="preserve">. </w:t>
      </w:r>
      <w:r>
        <w:t>Emel İSLAMOĞLU</w:t>
      </w:r>
    </w:p>
    <w:p w:rsidR="00944AB5" w:rsidRDefault="00944AB5" w:rsidP="00944AB5">
      <w:pPr>
        <w:jc w:val="both"/>
      </w:pPr>
      <w:proofErr w:type="spellStart"/>
      <w:r w:rsidRPr="00A40722">
        <w:t>Doç.Dr</w:t>
      </w:r>
      <w:proofErr w:type="spellEnd"/>
      <w:r w:rsidRPr="00A40722">
        <w:t xml:space="preserve">. </w:t>
      </w:r>
      <w:r>
        <w:t>Serdar GÜLENER</w:t>
      </w:r>
      <w:r w:rsidRPr="00A40722">
        <w:t xml:space="preserve"> </w:t>
      </w:r>
    </w:p>
    <w:p w:rsidR="00944AB5" w:rsidRPr="00A40722" w:rsidRDefault="00944AB5" w:rsidP="00944AB5">
      <w:pPr>
        <w:jc w:val="both"/>
      </w:pPr>
      <w:r w:rsidRPr="00A40722">
        <w:t>Yrd.</w:t>
      </w:r>
      <w:proofErr w:type="spellStart"/>
      <w:r w:rsidRPr="00A40722">
        <w:t>Doç.Dr</w:t>
      </w:r>
      <w:proofErr w:type="spellEnd"/>
      <w:r w:rsidRPr="00A40722">
        <w:t>. Nurullah ALTUN</w:t>
      </w:r>
    </w:p>
    <w:p w:rsidR="00944AB5" w:rsidRDefault="00944AB5" w:rsidP="00944AB5"/>
    <w:p w:rsidR="00944AB5" w:rsidRDefault="00944AB5" w:rsidP="00944AB5">
      <w:pPr>
        <w:spacing w:line="240" w:lineRule="atLeast"/>
        <w:rPr>
          <w:b/>
          <w:bCs/>
        </w:rPr>
      </w:pPr>
    </w:p>
    <w:p w:rsidR="00944AB5" w:rsidRDefault="00944AB5" w:rsidP="00944AB5">
      <w:pPr>
        <w:jc w:val="both"/>
      </w:pPr>
      <w:r>
        <w:rPr>
          <w:b/>
        </w:rPr>
        <w:t>1</w:t>
      </w:r>
      <w:r w:rsidRPr="00640E53">
        <w:rPr>
          <w:b/>
        </w:rPr>
        <w:t xml:space="preserve">- </w:t>
      </w:r>
      <w:r w:rsidRPr="007E2272">
        <w:t xml:space="preserve">Fakültemiz </w:t>
      </w:r>
      <w:r>
        <w:t>Siyaset Bilimi ve Kamu Yönetimi</w:t>
      </w:r>
      <w:r w:rsidRPr="007E2272">
        <w:t xml:space="preserve"> Bölüm Başkanlığı</w:t>
      </w:r>
      <w:r>
        <w:t>’</w:t>
      </w:r>
      <w:r w:rsidRPr="007E2272">
        <w:t xml:space="preserve">nın </w:t>
      </w:r>
      <w:r>
        <w:t>03/06/2015 tarih ve 903.07.03-23872 sayılı yazısı</w:t>
      </w:r>
      <w:r w:rsidRPr="007E2272">
        <w:t xml:space="preserve"> okundu.</w:t>
      </w:r>
    </w:p>
    <w:p w:rsidR="00944AB5" w:rsidRPr="003C0505" w:rsidRDefault="00944AB5" w:rsidP="00944AB5">
      <w:pPr>
        <w:jc w:val="both"/>
        <w:rPr>
          <w:b/>
        </w:rPr>
      </w:pPr>
    </w:p>
    <w:p w:rsidR="00944AB5" w:rsidRDefault="00944AB5" w:rsidP="00944AB5">
      <w:pPr>
        <w:autoSpaceDE w:val="0"/>
        <w:autoSpaceDN w:val="0"/>
        <w:adjustRightInd w:val="0"/>
        <w:jc w:val="both"/>
      </w:pPr>
      <w:r w:rsidRPr="003C0505">
        <w:t xml:space="preserve">Yapılan görüşmelerden sonra; </w:t>
      </w:r>
      <w:r>
        <w:t>Siyaset Bilimi ve Kamu Yönetimi</w:t>
      </w:r>
      <w:r w:rsidRPr="000E0BF7">
        <w:t xml:space="preserve"> Bölümü öğretim üyesi </w:t>
      </w:r>
      <w:r>
        <w:t>Yrd.</w:t>
      </w:r>
      <w:proofErr w:type="spellStart"/>
      <w:r>
        <w:t>Doç.Dr</w:t>
      </w:r>
      <w:proofErr w:type="spellEnd"/>
      <w:r>
        <w:t>.</w:t>
      </w:r>
      <w:r w:rsidRPr="00534885">
        <w:t xml:space="preserve">Mustafa </w:t>
      </w:r>
      <w:proofErr w:type="spellStart"/>
      <w:r w:rsidRPr="00534885">
        <w:t>KÖMÜRCÜOĞLU</w:t>
      </w:r>
      <w:r>
        <w:t>'nun</w:t>
      </w:r>
      <w:proofErr w:type="spellEnd"/>
      <w:r>
        <w:t>, 10-14 Haziran 2015</w:t>
      </w:r>
      <w:r w:rsidRPr="000E0BF7">
        <w:t xml:space="preserve"> tarihleri arasında </w:t>
      </w:r>
      <w:r>
        <w:t>Makedonya'nı</w:t>
      </w:r>
      <w:r w:rsidRPr="00534885">
        <w:t xml:space="preserve">n </w:t>
      </w:r>
      <w:proofErr w:type="spellStart"/>
      <w:r w:rsidRPr="00534885">
        <w:t>Gostivar</w:t>
      </w:r>
      <w:proofErr w:type="spellEnd"/>
      <w:r w:rsidRPr="00534885">
        <w:t xml:space="preserve"> </w:t>
      </w:r>
      <w:r>
        <w:t xml:space="preserve">şehrinde düzenlenecek olan </w:t>
      </w:r>
      <w:r w:rsidRPr="007300D2">
        <w:t>“</w:t>
      </w:r>
      <w:r w:rsidRPr="00534885">
        <w:rPr>
          <w:b/>
          <w:i/>
        </w:rPr>
        <w:t>I. Uluslararası Ekonomi ve İşletme (İCEB 2015)</w:t>
      </w:r>
      <w:r w:rsidRPr="007300D2">
        <w:t>”</w:t>
      </w:r>
      <w:r>
        <w:t xml:space="preserve"> kongresinde</w:t>
      </w:r>
      <w:r w:rsidRPr="007300D2">
        <w:t xml:space="preserve"> “</w:t>
      </w:r>
      <w:r w:rsidRPr="00534885">
        <w:rPr>
          <w:b/>
          <w:i/>
        </w:rPr>
        <w:t>Toplu Konut ve Kentsel Dönüşüm Uygulamalarının Girişimcilik ve İş Fırsatları Açısından Etkileri</w:t>
      </w:r>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1750</w:t>
      </w:r>
      <w:r w:rsidRPr="000E0BF7">
        <w:rPr>
          <w:b/>
          <w:bCs/>
          <w:i/>
          <w:iCs/>
        </w:rPr>
        <w:t xml:space="preserve"> TL destek sağlanarak </w:t>
      </w:r>
      <w:r>
        <w:rPr>
          <w:b/>
          <w:bCs/>
          <w:i/>
          <w:iCs/>
        </w:rPr>
        <w:t xml:space="preserve">09-15 Haziran </w:t>
      </w:r>
      <w:r w:rsidRPr="00BC66F3">
        <w:rPr>
          <w:b/>
          <w:bCs/>
          <w:i/>
          <w:iCs/>
        </w:rPr>
        <w:t xml:space="preserve">2015 </w:t>
      </w:r>
      <w:r>
        <w:rPr>
          <w:b/>
          <w:bCs/>
          <w:i/>
          <w:iCs/>
        </w:rPr>
        <w:t xml:space="preserve">tarihleri arasında </w:t>
      </w:r>
      <w:r w:rsidRPr="000E0BF7">
        <w:t>maaşlı-izinli görevlendirilmesinin uygun olduğuna oybirliği ile karar verildi.</w:t>
      </w:r>
    </w:p>
    <w:p w:rsidR="00944AB5" w:rsidRDefault="00944AB5" w:rsidP="00944AB5">
      <w:pPr>
        <w:autoSpaceDE w:val="0"/>
        <w:autoSpaceDN w:val="0"/>
        <w:adjustRightInd w:val="0"/>
        <w:jc w:val="both"/>
      </w:pPr>
    </w:p>
    <w:p w:rsidR="00944AB5" w:rsidRDefault="00944AB5" w:rsidP="00944AB5">
      <w:pPr>
        <w:autoSpaceDE w:val="0"/>
        <w:autoSpaceDN w:val="0"/>
        <w:adjustRightInd w:val="0"/>
        <w:jc w:val="both"/>
      </w:pPr>
    </w:p>
    <w:p w:rsidR="00944AB5" w:rsidRPr="00F64B92" w:rsidRDefault="00944AB5" w:rsidP="00944AB5">
      <w:pPr>
        <w:tabs>
          <w:tab w:val="left" w:pos="3570"/>
          <w:tab w:val="left" w:pos="3920"/>
        </w:tabs>
        <w:jc w:val="both"/>
        <w:rPr>
          <w:bCs/>
        </w:rPr>
      </w:pPr>
      <w:r>
        <w:rPr>
          <w:b/>
        </w:rPr>
        <w:t>2</w:t>
      </w:r>
      <w:r w:rsidRPr="00831DFD">
        <w:rPr>
          <w:b/>
        </w:rPr>
        <w:t xml:space="preserve">- </w:t>
      </w:r>
      <w:r>
        <w:t xml:space="preserve">Fakültemiz </w:t>
      </w:r>
      <w:r>
        <w:rPr>
          <w:bCs/>
        </w:rPr>
        <w:t>Uluslararası İlişkiler</w:t>
      </w:r>
      <w:r w:rsidRPr="00F64B92">
        <w:rPr>
          <w:bCs/>
        </w:rPr>
        <w:t xml:space="preserve"> </w:t>
      </w:r>
      <w:r>
        <w:rPr>
          <w:bCs/>
        </w:rPr>
        <w:t xml:space="preserve">Bölüm Başkanlığı’nın 02/06/2015 tarih ve </w:t>
      </w:r>
      <w:r>
        <w:t xml:space="preserve">310.01.01.2/23474 </w:t>
      </w:r>
      <w:r>
        <w:rPr>
          <w:bCs/>
        </w:rPr>
        <w:t xml:space="preserve">sayılı yazısı okundu.  </w:t>
      </w:r>
    </w:p>
    <w:p w:rsidR="00944AB5" w:rsidRPr="00BF25A3" w:rsidRDefault="00944AB5" w:rsidP="00944AB5">
      <w:pPr>
        <w:ind w:left="-11" w:firstLine="11"/>
        <w:jc w:val="both"/>
      </w:pPr>
    </w:p>
    <w:p w:rsidR="00944AB5" w:rsidRPr="00F64B92" w:rsidRDefault="00944AB5" w:rsidP="00944AB5">
      <w:pPr>
        <w:tabs>
          <w:tab w:val="left" w:pos="3570"/>
          <w:tab w:val="left" w:pos="3920"/>
        </w:tabs>
        <w:jc w:val="both"/>
        <w:rPr>
          <w:bCs/>
        </w:rPr>
      </w:pPr>
      <w:r w:rsidRPr="002A1C0F">
        <w:t>Yapılan görüşmelerden sonra;</w:t>
      </w:r>
      <w:r>
        <w:t xml:space="preserve"> </w:t>
      </w:r>
      <w:r>
        <w:rPr>
          <w:bCs/>
        </w:rPr>
        <w:t>Uluslararası İlişkiler</w:t>
      </w:r>
      <w:r w:rsidRPr="00F64B92">
        <w:rPr>
          <w:bCs/>
        </w:rPr>
        <w:t xml:space="preserve"> Bölümü </w:t>
      </w:r>
      <w:r>
        <w:rPr>
          <w:bCs/>
        </w:rPr>
        <w:t xml:space="preserve">öğrencilerinden </w:t>
      </w:r>
      <w:r w:rsidRPr="00251658">
        <w:rPr>
          <w:bCs/>
        </w:rPr>
        <w:t xml:space="preserve">G1003.08072 </w:t>
      </w:r>
      <w:r w:rsidRPr="009E5A42">
        <w:rPr>
          <w:bCs/>
        </w:rPr>
        <w:t xml:space="preserve">no.lu </w:t>
      </w:r>
      <w:r w:rsidRPr="00251658">
        <w:rPr>
          <w:bCs/>
        </w:rPr>
        <w:t xml:space="preserve">Furkan </w:t>
      </w:r>
      <w:proofErr w:type="spellStart"/>
      <w:r w:rsidRPr="00251658">
        <w:rPr>
          <w:bCs/>
        </w:rPr>
        <w:t>ŞEKER'in</w:t>
      </w:r>
      <w:proofErr w:type="spellEnd"/>
      <w:r w:rsidRPr="00251658">
        <w:rPr>
          <w:bCs/>
        </w:rPr>
        <w:t xml:space="preserve"> </w:t>
      </w:r>
      <w:proofErr w:type="spellStart"/>
      <w:r>
        <w:rPr>
          <w:bCs/>
        </w:rPr>
        <w:t>Erasmus</w:t>
      </w:r>
      <w:proofErr w:type="spellEnd"/>
      <w:r>
        <w:rPr>
          <w:bCs/>
        </w:rPr>
        <w:t xml:space="preserve"> Öğrenci Değişimi programı kapsamında </w:t>
      </w:r>
      <w:r w:rsidRPr="00251658">
        <w:rPr>
          <w:bCs/>
        </w:rPr>
        <w:t xml:space="preserve">2014-2015 Güz Yarıyılında Polonya'nın </w:t>
      </w:r>
      <w:proofErr w:type="spellStart"/>
      <w:r w:rsidRPr="00251658">
        <w:rPr>
          <w:bCs/>
        </w:rPr>
        <w:t>Lodz</w:t>
      </w:r>
      <w:proofErr w:type="spellEnd"/>
      <w:r w:rsidRPr="00251658">
        <w:rPr>
          <w:bCs/>
        </w:rPr>
        <w:t xml:space="preserve"> Üniversitesi'nde </w:t>
      </w:r>
      <w:r>
        <w:rPr>
          <w:bCs/>
        </w:rPr>
        <w:t xml:space="preserve">almış olduğu derslerin intibakının </w:t>
      </w:r>
      <w:r w:rsidRPr="00B56DE5">
        <w:rPr>
          <w:b/>
          <w:bCs/>
        </w:rPr>
        <w:t>Ek-</w:t>
      </w:r>
      <w:r>
        <w:rPr>
          <w:b/>
          <w:bCs/>
        </w:rPr>
        <w:t>I</w:t>
      </w:r>
      <w:r>
        <w:rPr>
          <w:bCs/>
        </w:rPr>
        <w:t xml:space="preserve"> deki şekliyle kabulüne ve Fakültemiz derslerinin yerine sayılmasına oybirliği ile karar verildi. </w:t>
      </w:r>
    </w:p>
    <w:p w:rsidR="00944AB5" w:rsidRPr="000E0BF7" w:rsidRDefault="00944AB5" w:rsidP="00944AB5">
      <w:pPr>
        <w:autoSpaceDE w:val="0"/>
        <w:autoSpaceDN w:val="0"/>
        <w:adjustRightInd w:val="0"/>
        <w:jc w:val="both"/>
      </w:pPr>
    </w:p>
    <w:p w:rsidR="00944AB5" w:rsidRDefault="00944AB5" w:rsidP="00944AB5">
      <w:pPr>
        <w:jc w:val="both"/>
      </w:pPr>
    </w:p>
    <w:p w:rsidR="00944AB5" w:rsidRPr="001C1966" w:rsidRDefault="00944AB5" w:rsidP="00944AB5">
      <w:pPr>
        <w:tabs>
          <w:tab w:val="num" w:pos="426"/>
        </w:tabs>
        <w:jc w:val="both"/>
      </w:pPr>
      <w:r>
        <w:rPr>
          <w:b/>
        </w:rPr>
        <w:t>3</w:t>
      </w:r>
      <w:r w:rsidRPr="00764075">
        <w:rPr>
          <w:b/>
        </w:rPr>
        <w:t xml:space="preserve">- </w:t>
      </w:r>
      <w:r w:rsidRPr="00764075">
        <w:t xml:space="preserve">Fakültemiz Çalışma Ekonomisi ve Endüstri İlişkileri </w:t>
      </w:r>
      <w:r>
        <w:t>Bölüm Başkanlığı'nın 302.04.14-24363 ve Maliye Bölüm Başkanlığı'nın 199-24720 sayılı yazıları</w:t>
      </w:r>
      <w:r w:rsidRPr="001C1966">
        <w:t xml:space="preserve"> okundu.</w:t>
      </w:r>
    </w:p>
    <w:p w:rsidR="00944AB5" w:rsidRPr="001C1966" w:rsidRDefault="00944AB5" w:rsidP="00944AB5">
      <w:pPr>
        <w:tabs>
          <w:tab w:val="num" w:pos="426"/>
        </w:tabs>
        <w:jc w:val="both"/>
        <w:rPr>
          <w:sz w:val="16"/>
          <w:szCs w:val="16"/>
        </w:rPr>
      </w:pPr>
    </w:p>
    <w:p w:rsidR="00944AB5" w:rsidRDefault="00944AB5" w:rsidP="00944AB5">
      <w:pPr>
        <w:tabs>
          <w:tab w:val="num" w:pos="426"/>
          <w:tab w:val="left" w:pos="4111"/>
        </w:tabs>
        <w:jc w:val="both"/>
      </w:pPr>
      <w:r w:rsidRPr="001C1966">
        <w:t xml:space="preserve">Yapılan görüşmelerden sonra; Çalışma Ekonomisi ve Endüstri İlişkileri </w:t>
      </w:r>
      <w:r>
        <w:t xml:space="preserve">Bölümü G1103.06093 no.lu Serhat AKSOY ve Maliye Bölümü U1203.12403 no.lu Nihal AYDIN </w:t>
      </w:r>
    </w:p>
    <w:p w:rsidR="00944AB5" w:rsidRPr="008C475B" w:rsidRDefault="00944AB5" w:rsidP="00944AB5">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03-2</w:t>
      </w:r>
    </w:p>
    <w:p w:rsidR="00944AB5" w:rsidRDefault="00944AB5" w:rsidP="00944AB5">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08/06/</w:t>
      </w:r>
      <w:r w:rsidRPr="008C475B">
        <w:rPr>
          <w:b/>
          <w:bCs/>
        </w:rPr>
        <w:t>201</w:t>
      </w:r>
      <w:r>
        <w:rPr>
          <w:b/>
          <w:bCs/>
        </w:rPr>
        <w:t>5</w:t>
      </w:r>
    </w:p>
    <w:p w:rsidR="00944AB5" w:rsidRDefault="00944AB5" w:rsidP="00944AB5">
      <w:pPr>
        <w:jc w:val="right"/>
        <w:rPr>
          <w:b/>
          <w:bCs/>
        </w:rPr>
      </w:pPr>
    </w:p>
    <w:p w:rsidR="00944AB5" w:rsidRPr="001C1966" w:rsidRDefault="00944AB5" w:rsidP="00944AB5">
      <w:pPr>
        <w:tabs>
          <w:tab w:val="num" w:pos="426"/>
          <w:tab w:val="left" w:pos="4111"/>
        </w:tabs>
        <w:jc w:val="both"/>
      </w:pPr>
      <w:r>
        <w:t xml:space="preserve">isimli öğrencilerin </w:t>
      </w:r>
      <w:r w:rsidRPr="001C1966">
        <w:t>“Not Düz</w:t>
      </w:r>
      <w:r>
        <w:t>eltme Talebi” konulu müracaatları</w:t>
      </w:r>
      <w:r w:rsidRPr="001C1966">
        <w:t xml:space="preserve"> </w:t>
      </w:r>
      <w:r>
        <w:t>neticesinde</w:t>
      </w:r>
      <w:r w:rsidRPr="001C1966">
        <w:t xml:space="preserve"> düz</w:t>
      </w:r>
      <w:r>
        <w:t>eltilmiş ders notları</w:t>
      </w:r>
      <w:r w:rsidRPr="001C1966">
        <w:t xml:space="preserve"> aşağıdaki tabloda gösterilmiş olup;</w:t>
      </w:r>
    </w:p>
    <w:p w:rsidR="00944AB5" w:rsidRPr="001C1966" w:rsidRDefault="00944AB5" w:rsidP="00944AB5">
      <w:pPr>
        <w:tabs>
          <w:tab w:val="num" w:pos="426"/>
        </w:tabs>
        <w:jc w:val="both"/>
        <w:rPr>
          <w:sz w:val="16"/>
          <w:szCs w:val="16"/>
        </w:rPr>
      </w:pPr>
    </w:p>
    <w:p w:rsidR="00944AB5" w:rsidRPr="001C1966" w:rsidRDefault="00944AB5" w:rsidP="00944AB5">
      <w:pPr>
        <w:tabs>
          <w:tab w:val="num" w:pos="426"/>
        </w:tabs>
        <w:jc w:val="both"/>
        <w:rPr>
          <w:sz w:val="18"/>
          <w:szCs w:val="18"/>
        </w:rPr>
      </w:pPr>
      <w:r w:rsidRPr="001C1966">
        <w:rPr>
          <w:b/>
          <w:bCs/>
          <w:sz w:val="18"/>
          <w:szCs w:val="18"/>
        </w:rPr>
        <w:t>Not Düzeltme Talebinde Bulunan Öğrencinin İtirazda Bulunduğu</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1201"/>
        <w:gridCol w:w="1392"/>
        <w:gridCol w:w="2213"/>
        <w:gridCol w:w="708"/>
        <w:gridCol w:w="851"/>
        <w:gridCol w:w="2126"/>
      </w:tblGrid>
      <w:tr w:rsidR="00944AB5" w:rsidRPr="001C1966" w:rsidTr="00DA61B6">
        <w:trPr>
          <w:trHeight w:val="448"/>
        </w:trPr>
        <w:tc>
          <w:tcPr>
            <w:tcW w:w="937" w:type="dxa"/>
            <w:vAlign w:val="center"/>
          </w:tcPr>
          <w:p w:rsidR="00944AB5" w:rsidRPr="001C1966" w:rsidRDefault="00944AB5" w:rsidP="00DA61B6">
            <w:pPr>
              <w:tabs>
                <w:tab w:val="num" w:pos="426"/>
              </w:tabs>
              <w:jc w:val="center"/>
              <w:rPr>
                <w:sz w:val="18"/>
                <w:szCs w:val="18"/>
              </w:rPr>
            </w:pPr>
            <w:r w:rsidRPr="001C1966">
              <w:rPr>
                <w:b/>
                <w:bCs/>
                <w:sz w:val="18"/>
                <w:szCs w:val="18"/>
                <w:u w:val="single"/>
              </w:rPr>
              <w:t>Bölümü</w:t>
            </w:r>
          </w:p>
        </w:tc>
        <w:tc>
          <w:tcPr>
            <w:tcW w:w="1201" w:type="dxa"/>
            <w:vAlign w:val="center"/>
          </w:tcPr>
          <w:p w:rsidR="00944AB5" w:rsidRPr="001C1966" w:rsidRDefault="00944AB5" w:rsidP="00DA61B6">
            <w:pPr>
              <w:tabs>
                <w:tab w:val="num" w:pos="426"/>
              </w:tabs>
              <w:jc w:val="center"/>
              <w:rPr>
                <w:sz w:val="18"/>
                <w:szCs w:val="18"/>
              </w:rPr>
            </w:pPr>
            <w:r w:rsidRPr="001C1966">
              <w:rPr>
                <w:b/>
                <w:bCs/>
                <w:sz w:val="18"/>
                <w:szCs w:val="18"/>
                <w:u w:val="single"/>
              </w:rPr>
              <w:t>Numarası</w:t>
            </w:r>
          </w:p>
        </w:tc>
        <w:tc>
          <w:tcPr>
            <w:tcW w:w="1392" w:type="dxa"/>
            <w:vAlign w:val="center"/>
          </w:tcPr>
          <w:p w:rsidR="00944AB5" w:rsidRPr="001C1966" w:rsidRDefault="00944AB5" w:rsidP="00DA61B6">
            <w:pPr>
              <w:tabs>
                <w:tab w:val="num" w:pos="426"/>
              </w:tabs>
              <w:jc w:val="center"/>
              <w:rPr>
                <w:sz w:val="18"/>
                <w:szCs w:val="18"/>
              </w:rPr>
            </w:pPr>
            <w:r w:rsidRPr="001C1966">
              <w:rPr>
                <w:b/>
                <w:bCs/>
                <w:sz w:val="18"/>
                <w:szCs w:val="18"/>
                <w:u w:val="single"/>
              </w:rPr>
              <w:t>Adı Soyadı</w:t>
            </w:r>
          </w:p>
        </w:tc>
        <w:tc>
          <w:tcPr>
            <w:tcW w:w="2213" w:type="dxa"/>
            <w:vAlign w:val="center"/>
          </w:tcPr>
          <w:p w:rsidR="00944AB5" w:rsidRPr="001C1966" w:rsidRDefault="00944AB5" w:rsidP="00DA61B6">
            <w:pPr>
              <w:tabs>
                <w:tab w:val="num" w:pos="426"/>
              </w:tabs>
              <w:jc w:val="center"/>
              <w:rPr>
                <w:sz w:val="18"/>
                <w:szCs w:val="18"/>
              </w:rPr>
            </w:pPr>
            <w:r w:rsidRPr="001C1966">
              <w:rPr>
                <w:b/>
                <w:bCs/>
                <w:sz w:val="18"/>
                <w:szCs w:val="18"/>
                <w:u w:val="single"/>
              </w:rPr>
              <w:t>Dersin Adı</w:t>
            </w:r>
          </w:p>
        </w:tc>
        <w:tc>
          <w:tcPr>
            <w:tcW w:w="708" w:type="dxa"/>
            <w:vAlign w:val="center"/>
          </w:tcPr>
          <w:p w:rsidR="00944AB5" w:rsidRPr="001C1966" w:rsidRDefault="00944AB5" w:rsidP="00DA61B6">
            <w:pPr>
              <w:tabs>
                <w:tab w:val="num" w:pos="426"/>
              </w:tabs>
              <w:jc w:val="center"/>
              <w:rPr>
                <w:sz w:val="18"/>
                <w:szCs w:val="18"/>
              </w:rPr>
            </w:pPr>
            <w:r w:rsidRPr="001C1966">
              <w:rPr>
                <w:b/>
                <w:bCs/>
                <w:sz w:val="18"/>
                <w:szCs w:val="18"/>
              </w:rPr>
              <w:t>Aldığı</w:t>
            </w:r>
            <w:r w:rsidRPr="001C1966">
              <w:rPr>
                <w:b/>
                <w:bCs/>
                <w:sz w:val="18"/>
                <w:szCs w:val="18"/>
                <w:u w:val="single"/>
              </w:rPr>
              <w:t xml:space="preserve"> Not</w:t>
            </w:r>
          </w:p>
        </w:tc>
        <w:tc>
          <w:tcPr>
            <w:tcW w:w="851" w:type="dxa"/>
            <w:vAlign w:val="center"/>
          </w:tcPr>
          <w:p w:rsidR="00944AB5" w:rsidRPr="001C1966" w:rsidRDefault="00944AB5" w:rsidP="00DA61B6">
            <w:pPr>
              <w:tabs>
                <w:tab w:val="num" w:pos="426"/>
              </w:tabs>
              <w:jc w:val="center"/>
              <w:rPr>
                <w:sz w:val="18"/>
                <w:szCs w:val="18"/>
              </w:rPr>
            </w:pPr>
            <w:r w:rsidRPr="001C1966">
              <w:rPr>
                <w:b/>
                <w:bCs/>
                <w:sz w:val="18"/>
                <w:szCs w:val="18"/>
              </w:rPr>
              <w:t xml:space="preserve">Düzelt.  </w:t>
            </w:r>
            <w:r w:rsidRPr="001C1966">
              <w:rPr>
                <w:b/>
                <w:bCs/>
                <w:sz w:val="18"/>
                <w:szCs w:val="18"/>
                <w:u w:val="single"/>
              </w:rPr>
              <w:t>Notu</w:t>
            </w:r>
          </w:p>
        </w:tc>
        <w:tc>
          <w:tcPr>
            <w:tcW w:w="2126" w:type="dxa"/>
            <w:vAlign w:val="center"/>
          </w:tcPr>
          <w:p w:rsidR="00944AB5" w:rsidRPr="001C1966" w:rsidRDefault="00944AB5" w:rsidP="00DA61B6">
            <w:pPr>
              <w:tabs>
                <w:tab w:val="num" w:pos="426"/>
              </w:tabs>
              <w:jc w:val="center"/>
              <w:rPr>
                <w:sz w:val="18"/>
                <w:szCs w:val="18"/>
                <w:u w:val="single"/>
              </w:rPr>
            </w:pPr>
            <w:r w:rsidRPr="001C1966">
              <w:rPr>
                <w:b/>
                <w:bCs/>
                <w:sz w:val="18"/>
                <w:szCs w:val="18"/>
                <w:u w:val="single"/>
              </w:rPr>
              <w:t>Dersin Öğretim Üyesi</w:t>
            </w:r>
          </w:p>
        </w:tc>
      </w:tr>
      <w:tr w:rsidR="00944AB5" w:rsidRPr="001C1966" w:rsidTr="00DA61B6">
        <w:trPr>
          <w:trHeight w:val="231"/>
        </w:trPr>
        <w:tc>
          <w:tcPr>
            <w:tcW w:w="937" w:type="dxa"/>
          </w:tcPr>
          <w:p w:rsidR="00944AB5" w:rsidRPr="001C1966" w:rsidRDefault="00944AB5" w:rsidP="00DA61B6">
            <w:pPr>
              <w:tabs>
                <w:tab w:val="num" w:pos="426"/>
              </w:tabs>
              <w:jc w:val="both"/>
              <w:rPr>
                <w:sz w:val="18"/>
                <w:szCs w:val="18"/>
              </w:rPr>
            </w:pPr>
            <w:r>
              <w:rPr>
                <w:sz w:val="18"/>
                <w:szCs w:val="18"/>
              </w:rPr>
              <w:t xml:space="preserve">Çal.Ekon. </w:t>
            </w:r>
          </w:p>
        </w:tc>
        <w:tc>
          <w:tcPr>
            <w:tcW w:w="1201" w:type="dxa"/>
          </w:tcPr>
          <w:p w:rsidR="00944AB5" w:rsidRDefault="00944AB5" w:rsidP="00DA61B6">
            <w:pPr>
              <w:tabs>
                <w:tab w:val="num" w:pos="426"/>
              </w:tabs>
              <w:jc w:val="both"/>
              <w:rPr>
                <w:sz w:val="18"/>
                <w:szCs w:val="18"/>
              </w:rPr>
            </w:pPr>
            <w:r>
              <w:rPr>
                <w:sz w:val="18"/>
                <w:szCs w:val="18"/>
              </w:rPr>
              <w:t>G1103.06093</w:t>
            </w:r>
          </w:p>
        </w:tc>
        <w:tc>
          <w:tcPr>
            <w:tcW w:w="1392" w:type="dxa"/>
          </w:tcPr>
          <w:p w:rsidR="00944AB5" w:rsidRDefault="00944AB5" w:rsidP="00DA61B6">
            <w:pPr>
              <w:tabs>
                <w:tab w:val="num" w:pos="426"/>
              </w:tabs>
              <w:jc w:val="both"/>
              <w:rPr>
                <w:sz w:val="18"/>
                <w:szCs w:val="18"/>
              </w:rPr>
            </w:pPr>
            <w:r>
              <w:rPr>
                <w:sz w:val="18"/>
                <w:szCs w:val="18"/>
              </w:rPr>
              <w:t>Serhat AKSOY</w:t>
            </w:r>
          </w:p>
        </w:tc>
        <w:tc>
          <w:tcPr>
            <w:tcW w:w="2213" w:type="dxa"/>
          </w:tcPr>
          <w:p w:rsidR="00944AB5" w:rsidRPr="001C1966" w:rsidRDefault="00944AB5" w:rsidP="00DA61B6">
            <w:pPr>
              <w:tabs>
                <w:tab w:val="num" w:pos="426"/>
              </w:tabs>
              <w:jc w:val="both"/>
              <w:rPr>
                <w:sz w:val="18"/>
                <w:szCs w:val="18"/>
              </w:rPr>
            </w:pPr>
            <w:r>
              <w:rPr>
                <w:sz w:val="18"/>
                <w:szCs w:val="18"/>
              </w:rPr>
              <w:t>Mesleki Uygulama (0+15)</w:t>
            </w:r>
          </w:p>
        </w:tc>
        <w:tc>
          <w:tcPr>
            <w:tcW w:w="708" w:type="dxa"/>
          </w:tcPr>
          <w:p w:rsidR="00944AB5" w:rsidRPr="001C1966" w:rsidRDefault="00944AB5" w:rsidP="00DA61B6">
            <w:pPr>
              <w:tabs>
                <w:tab w:val="num" w:pos="426"/>
              </w:tabs>
              <w:jc w:val="both"/>
              <w:rPr>
                <w:sz w:val="18"/>
                <w:szCs w:val="18"/>
              </w:rPr>
            </w:pPr>
            <w:r>
              <w:rPr>
                <w:sz w:val="18"/>
                <w:szCs w:val="18"/>
              </w:rPr>
              <w:t>GR</w:t>
            </w:r>
          </w:p>
        </w:tc>
        <w:tc>
          <w:tcPr>
            <w:tcW w:w="851" w:type="dxa"/>
          </w:tcPr>
          <w:p w:rsidR="00944AB5" w:rsidRPr="001C1966" w:rsidRDefault="00944AB5" w:rsidP="00DA61B6">
            <w:pPr>
              <w:tabs>
                <w:tab w:val="num" w:pos="426"/>
              </w:tabs>
              <w:jc w:val="both"/>
              <w:rPr>
                <w:sz w:val="18"/>
                <w:szCs w:val="18"/>
              </w:rPr>
            </w:pPr>
            <w:r>
              <w:rPr>
                <w:sz w:val="18"/>
                <w:szCs w:val="18"/>
              </w:rPr>
              <w:t>YT</w:t>
            </w:r>
          </w:p>
        </w:tc>
        <w:tc>
          <w:tcPr>
            <w:tcW w:w="2126" w:type="dxa"/>
          </w:tcPr>
          <w:p w:rsidR="00944AB5" w:rsidRPr="001C1966" w:rsidRDefault="00944AB5" w:rsidP="00DA61B6">
            <w:pPr>
              <w:tabs>
                <w:tab w:val="num" w:pos="426"/>
              </w:tabs>
              <w:jc w:val="both"/>
              <w:rPr>
                <w:sz w:val="18"/>
                <w:szCs w:val="18"/>
              </w:rPr>
            </w:pPr>
            <w:proofErr w:type="spellStart"/>
            <w:r>
              <w:rPr>
                <w:sz w:val="18"/>
                <w:szCs w:val="18"/>
              </w:rPr>
              <w:t>Prof.Dr</w:t>
            </w:r>
            <w:proofErr w:type="spellEnd"/>
            <w:r>
              <w:rPr>
                <w:sz w:val="18"/>
                <w:szCs w:val="18"/>
              </w:rPr>
              <w:t>.Ali SEYYAR</w:t>
            </w:r>
          </w:p>
        </w:tc>
      </w:tr>
      <w:tr w:rsidR="00944AB5" w:rsidRPr="001C1966" w:rsidTr="00DA61B6">
        <w:trPr>
          <w:trHeight w:val="231"/>
        </w:trPr>
        <w:tc>
          <w:tcPr>
            <w:tcW w:w="937" w:type="dxa"/>
          </w:tcPr>
          <w:p w:rsidR="00944AB5" w:rsidRDefault="00944AB5" w:rsidP="00DA61B6">
            <w:pPr>
              <w:tabs>
                <w:tab w:val="num" w:pos="426"/>
              </w:tabs>
              <w:jc w:val="both"/>
              <w:rPr>
                <w:sz w:val="18"/>
                <w:szCs w:val="18"/>
              </w:rPr>
            </w:pPr>
            <w:r>
              <w:rPr>
                <w:sz w:val="18"/>
                <w:szCs w:val="18"/>
              </w:rPr>
              <w:t>Maliye</w:t>
            </w:r>
          </w:p>
        </w:tc>
        <w:tc>
          <w:tcPr>
            <w:tcW w:w="1201" w:type="dxa"/>
          </w:tcPr>
          <w:p w:rsidR="00944AB5" w:rsidRDefault="00944AB5" w:rsidP="00DA61B6">
            <w:pPr>
              <w:tabs>
                <w:tab w:val="num" w:pos="426"/>
              </w:tabs>
              <w:jc w:val="both"/>
              <w:rPr>
                <w:sz w:val="18"/>
                <w:szCs w:val="18"/>
              </w:rPr>
            </w:pPr>
            <w:r>
              <w:rPr>
                <w:sz w:val="18"/>
                <w:szCs w:val="18"/>
              </w:rPr>
              <w:t>U1203.12403</w:t>
            </w:r>
          </w:p>
        </w:tc>
        <w:tc>
          <w:tcPr>
            <w:tcW w:w="1392" w:type="dxa"/>
          </w:tcPr>
          <w:p w:rsidR="00944AB5" w:rsidRDefault="00944AB5" w:rsidP="00DA61B6">
            <w:pPr>
              <w:tabs>
                <w:tab w:val="num" w:pos="426"/>
              </w:tabs>
              <w:jc w:val="both"/>
              <w:rPr>
                <w:sz w:val="18"/>
                <w:szCs w:val="18"/>
              </w:rPr>
            </w:pPr>
            <w:r>
              <w:rPr>
                <w:sz w:val="18"/>
                <w:szCs w:val="18"/>
              </w:rPr>
              <w:t>Nihal AYDIN</w:t>
            </w:r>
          </w:p>
        </w:tc>
        <w:tc>
          <w:tcPr>
            <w:tcW w:w="2213" w:type="dxa"/>
          </w:tcPr>
          <w:p w:rsidR="00944AB5" w:rsidRDefault="00944AB5" w:rsidP="00DA61B6">
            <w:pPr>
              <w:tabs>
                <w:tab w:val="num" w:pos="426"/>
              </w:tabs>
              <w:jc w:val="both"/>
              <w:rPr>
                <w:sz w:val="18"/>
                <w:szCs w:val="18"/>
              </w:rPr>
            </w:pPr>
            <w:r>
              <w:rPr>
                <w:sz w:val="18"/>
                <w:szCs w:val="18"/>
              </w:rPr>
              <w:t>İktisadi Matematik</w:t>
            </w:r>
          </w:p>
        </w:tc>
        <w:tc>
          <w:tcPr>
            <w:tcW w:w="708" w:type="dxa"/>
          </w:tcPr>
          <w:p w:rsidR="00944AB5" w:rsidRDefault="00944AB5" w:rsidP="00DA61B6">
            <w:pPr>
              <w:tabs>
                <w:tab w:val="num" w:pos="426"/>
              </w:tabs>
              <w:jc w:val="both"/>
              <w:rPr>
                <w:sz w:val="18"/>
                <w:szCs w:val="18"/>
              </w:rPr>
            </w:pPr>
            <w:r>
              <w:rPr>
                <w:sz w:val="18"/>
                <w:szCs w:val="18"/>
              </w:rPr>
              <w:t>FF</w:t>
            </w:r>
          </w:p>
        </w:tc>
        <w:tc>
          <w:tcPr>
            <w:tcW w:w="851" w:type="dxa"/>
          </w:tcPr>
          <w:p w:rsidR="00944AB5" w:rsidRDefault="00944AB5" w:rsidP="00DA61B6">
            <w:pPr>
              <w:tabs>
                <w:tab w:val="num" w:pos="426"/>
              </w:tabs>
              <w:jc w:val="both"/>
              <w:rPr>
                <w:sz w:val="18"/>
                <w:szCs w:val="18"/>
              </w:rPr>
            </w:pPr>
            <w:r>
              <w:rPr>
                <w:sz w:val="18"/>
                <w:szCs w:val="18"/>
              </w:rPr>
              <w:t>CC</w:t>
            </w:r>
          </w:p>
        </w:tc>
        <w:tc>
          <w:tcPr>
            <w:tcW w:w="2126" w:type="dxa"/>
          </w:tcPr>
          <w:p w:rsidR="00944AB5" w:rsidRDefault="00944AB5" w:rsidP="00DA61B6">
            <w:pPr>
              <w:tabs>
                <w:tab w:val="num" w:pos="426"/>
              </w:tabs>
              <w:jc w:val="both"/>
              <w:rPr>
                <w:sz w:val="18"/>
                <w:szCs w:val="18"/>
              </w:rPr>
            </w:pPr>
            <w:proofErr w:type="spellStart"/>
            <w:r>
              <w:rPr>
                <w:sz w:val="18"/>
                <w:szCs w:val="18"/>
              </w:rPr>
              <w:t>Doç.Dr</w:t>
            </w:r>
            <w:proofErr w:type="spellEnd"/>
            <w:r>
              <w:rPr>
                <w:sz w:val="18"/>
                <w:szCs w:val="18"/>
              </w:rPr>
              <w:t>.</w:t>
            </w:r>
            <w:proofErr w:type="spellStart"/>
            <w:r>
              <w:rPr>
                <w:sz w:val="18"/>
                <w:szCs w:val="18"/>
              </w:rPr>
              <w:t>Şakir</w:t>
            </w:r>
            <w:proofErr w:type="spellEnd"/>
            <w:r>
              <w:rPr>
                <w:sz w:val="18"/>
                <w:szCs w:val="18"/>
              </w:rPr>
              <w:t xml:space="preserve"> GÖRMÜŞ</w:t>
            </w:r>
          </w:p>
        </w:tc>
      </w:tr>
    </w:tbl>
    <w:p w:rsidR="00944AB5" w:rsidRPr="001C1966" w:rsidRDefault="00944AB5" w:rsidP="00944AB5">
      <w:pPr>
        <w:tabs>
          <w:tab w:val="num" w:pos="426"/>
        </w:tabs>
        <w:jc w:val="both"/>
        <w:rPr>
          <w:i/>
          <w:iCs/>
          <w:sz w:val="18"/>
          <w:szCs w:val="18"/>
        </w:rPr>
      </w:pPr>
    </w:p>
    <w:p w:rsidR="00944AB5" w:rsidRPr="001C1966" w:rsidRDefault="00944AB5" w:rsidP="00944AB5">
      <w:pPr>
        <w:jc w:val="both"/>
      </w:pPr>
      <w:r w:rsidRPr="001C1966">
        <w:rPr>
          <w:iCs/>
        </w:rPr>
        <w:t xml:space="preserve">Tabloda adı geçen </w:t>
      </w:r>
      <w:r>
        <w:rPr>
          <w:iCs/>
        </w:rPr>
        <w:t>öğrencilerin</w:t>
      </w:r>
      <w:r w:rsidRPr="001C1966">
        <w:rPr>
          <w:iCs/>
        </w:rPr>
        <w:t xml:space="preserve"> ilgili </w:t>
      </w:r>
      <w:r>
        <w:rPr>
          <w:iCs/>
        </w:rPr>
        <w:t>derslere</w:t>
      </w:r>
      <w:r w:rsidRPr="001C1966">
        <w:rPr>
          <w:iCs/>
        </w:rPr>
        <w:t xml:space="preserve"> ilişkin not düzeltme </w:t>
      </w:r>
      <w:r>
        <w:rPr>
          <w:iCs/>
        </w:rPr>
        <w:t>taleplerine</w:t>
      </w:r>
      <w:r w:rsidRPr="001C1966">
        <w:rPr>
          <w:iCs/>
        </w:rPr>
        <w:t xml:space="preserve"> karşı</w:t>
      </w:r>
      <w:r>
        <w:rPr>
          <w:iCs/>
        </w:rPr>
        <w:t>,</w:t>
      </w:r>
      <w:r w:rsidRPr="001C1966">
        <w:rPr>
          <w:iCs/>
        </w:rPr>
        <w:t xml:space="preserve"> öğretim </w:t>
      </w:r>
      <w:r>
        <w:rPr>
          <w:iCs/>
        </w:rPr>
        <w:t>üyelerinden gelen cevabi yazılarda belirtilen düzeltilmiş notların</w:t>
      </w:r>
      <w:r w:rsidRPr="001C1966">
        <w:rPr>
          <w:iCs/>
        </w:rPr>
        <w:t xml:space="preserve"> yürürlüğe konmasına oybirliği ile karar verildi</w:t>
      </w:r>
      <w:r>
        <w:rPr>
          <w:iCs/>
        </w:rPr>
        <w:t>.</w:t>
      </w:r>
    </w:p>
    <w:p w:rsidR="00944AB5" w:rsidRDefault="00944AB5" w:rsidP="00944AB5">
      <w:pPr>
        <w:jc w:val="both"/>
      </w:pPr>
    </w:p>
    <w:p w:rsidR="00944AB5" w:rsidRDefault="00944AB5" w:rsidP="00944AB5"/>
    <w:p w:rsidR="00944AB5" w:rsidRPr="00FE6ECE" w:rsidRDefault="00944AB5" w:rsidP="00944AB5">
      <w:pPr>
        <w:jc w:val="both"/>
      </w:pPr>
      <w:r>
        <w:rPr>
          <w:b/>
        </w:rPr>
        <w:t>4</w:t>
      </w:r>
      <w:r w:rsidRPr="005E3501">
        <w:rPr>
          <w:b/>
        </w:rPr>
        <w:t xml:space="preserve">- </w:t>
      </w:r>
      <w:r w:rsidRPr="000A3445">
        <w:t>Fakültemiz</w:t>
      </w:r>
      <w:r>
        <w:t xml:space="preserve">  Siyaset Bilimi ve Kamu Yönetimi</w:t>
      </w:r>
      <w:r w:rsidRPr="00FE6ECE">
        <w:t xml:space="preserve"> Bölüm Başkanlığı</w:t>
      </w:r>
      <w:r>
        <w:t>’</w:t>
      </w:r>
      <w:r w:rsidRPr="00FE6ECE">
        <w:t xml:space="preserve">nın </w:t>
      </w:r>
      <w:r>
        <w:t>03</w:t>
      </w:r>
      <w:r w:rsidRPr="00FE6ECE">
        <w:t>/</w:t>
      </w:r>
      <w:r>
        <w:t>06</w:t>
      </w:r>
      <w:r w:rsidRPr="00FE6ECE">
        <w:t>/</w:t>
      </w:r>
      <w:r>
        <w:t>2015</w:t>
      </w:r>
      <w:r w:rsidRPr="00FE6ECE">
        <w:t xml:space="preserve"> tarih ve </w:t>
      </w:r>
      <w:r>
        <w:t>199</w:t>
      </w:r>
      <w:r w:rsidRPr="00FE6ECE">
        <w:t>-</w:t>
      </w:r>
      <w:r>
        <w:t>23906</w:t>
      </w:r>
      <w:r w:rsidRPr="00FE6ECE">
        <w:t xml:space="preserve"> sayılı yazısı okundu. </w:t>
      </w:r>
    </w:p>
    <w:p w:rsidR="00944AB5" w:rsidRPr="00FE6ECE" w:rsidRDefault="00944AB5" w:rsidP="00944AB5"/>
    <w:p w:rsidR="00944AB5" w:rsidRDefault="00944AB5" w:rsidP="00944AB5">
      <w:pPr>
        <w:jc w:val="both"/>
      </w:pPr>
      <w:r w:rsidRPr="000C397C">
        <w:t>Yapılan görüşmelerden sonra;</w:t>
      </w:r>
      <w:r>
        <w:t xml:space="preserve"> Siyaset Bilimi ve Kamu Yönetimi</w:t>
      </w:r>
      <w:r w:rsidRPr="00FE6ECE">
        <w:t xml:space="preserve"> </w:t>
      </w:r>
      <w:r>
        <w:t>Bölümü öğrencisi G1103.04050</w:t>
      </w:r>
      <w:r w:rsidRPr="00FE6ECE">
        <w:rPr>
          <w:bCs/>
        </w:rPr>
        <w:t xml:space="preserve"> </w:t>
      </w:r>
      <w:r w:rsidRPr="00FE6ECE">
        <w:t xml:space="preserve">no.lu </w:t>
      </w:r>
      <w:r>
        <w:rPr>
          <w:bCs/>
        </w:rPr>
        <w:t xml:space="preserve">Şükriye </w:t>
      </w:r>
      <w:proofErr w:type="spellStart"/>
      <w:r>
        <w:rPr>
          <w:bCs/>
        </w:rPr>
        <w:t>KARADAĞLI’nın</w:t>
      </w:r>
      <w:proofErr w:type="spellEnd"/>
      <w:r>
        <w:rPr>
          <w:bCs/>
        </w:rPr>
        <w:t xml:space="preserve"> </w:t>
      </w:r>
      <w:r w:rsidRPr="00FE6ECE">
        <w:t xml:space="preserve">mezuniyet şartlarını sağladığı halde, not ortalamasını yükseltmek </w:t>
      </w:r>
      <w:r>
        <w:t>amacıyla</w:t>
      </w:r>
      <w:r w:rsidRPr="00FE6ECE">
        <w:t xml:space="preserve"> </w:t>
      </w:r>
      <w:r>
        <w:t>2014-2015</w:t>
      </w:r>
      <w:r w:rsidRPr="00FE6ECE">
        <w:t xml:space="preserve"> </w:t>
      </w:r>
      <w:r>
        <w:t xml:space="preserve">yaz okulu döneminde başka üniversiteden </w:t>
      </w:r>
      <w:r w:rsidRPr="00FE6ECE">
        <w:t xml:space="preserve">ders alarak öğrenimine devam etme </w:t>
      </w:r>
      <w:r>
        <w:t xml:space="preserve">talebinin </w:t>
      </w:r>
      <w:r w:rsidRPr="00FE6ECE">
        <w:rPr>
          <w:b/>
          <w:i/>
        </w:rPr>
        <w:t>"</w:t>
      </w:r>
      <w:r w:rsidRPr="00FE6ECE">
        <w:rPr>
          <w:b/>
          <w:bCs/>
          <w:i/>
        </w:rPr>
        <w:t xml:space="preserve">Sakarya Üniversitesi Lisans ve </w:t>
      </w:r>
      <w:proofErr w:type="spellStart"/>
      <w:r w:rsidRPr="00FE6ECE">
        <w:rPr>
          <w:b/>
          <w:bCs/>
          <w:i/>
        </w:rPr>
        <w:t>Önlisans</w:t>
      </w:r>
      <w:proofErr w:type="spellEnd"/>
      <w:r w:rsidRPr="00FE6ECE">
        <w:rPr>
          <w:b/>
          <w:bCs/>
          <w:i/>
        </w:rPr>
        <w:t xml:space="preserve"> Eğitim-Öğretim ve Sınav Yönetmeliği'nin 23/2</w:t>
      </w:r>
      <w:r>
        <w:rPr>
          <w:b/>
          <w:bCs/>
          <w:i/>
        </w:rPr>
        <w:t xml:space="preserve"> maddesi</w:t>
      </w:r>
      <w:r w:rsidRPr="00FE6ECE">
        <w:rPr>
          <w:b/>
          <w:bCs/>
          <w:i/>
        </w:rPr>
        <w:t>"</w:t>
      </w:r>
      <w:r w:rsidRPr="00FE6ECE">
        <w:rPr>
          <w:bCs/>
        </w:rPr>
        <w:t xml:space="preserve"> </w:t>
      </w:r>
      <w:r>
        <w:t xml:space="preserve">uyarınca </w:t>
      </w:r>
      <w:r w:rsidRPr="00FE6ECE">
        <w:t xml:space="preserve">uygun olduğuna </w:t>
      </w:r>
      <w:r>
        <w:t>oybirliği ile karar verildi.</w:t>
      </w:r>
    </w:p>
    <w:p w:rsidR="00944AB5" w:rsidRDefault="00944AB5" w:rsidP="00944AB5"/>
    <w:p w:rsidR="00944AB5" w:rsidRDefault="00944AB5" w:rsidP="00944AB5"/>
    <w:p w:rsidR="00944AB5" w:rsidRPr="003C0505" w:rsidRDefault="00944AB5" w:rsidP="00944AB5">
      <w:pPr>
        <w:jc w:val="both"/>
        <w:rPr>
          <w:bCs/>
        </w:rPr>
      </w:pPr>
      <w:r>
        <w:rPr>
          <w:b/>
          <w:bCs/>
        </w:rPr>
        <w:t>5</w:t>
      </w:r>
      <w:r w:rsidRPr="003C0505">
        <w:rPr>
          <w:b/>
          <w:bCs/>
        </w:rPr>
        <w:t xml:space="preserve">- </w:t>
      </w:r>
      <w:r w:rsidRPr="003C0505">
        <w:rPr>
          <w:bCs/>
        </w:rPr>
        <w:t xml:space="preserve">Fakültemiz </w:t>
      </w:r>
      <w:r>
        <w:rPr>
          <w:bCs/>
        </w:rPr>
        <w:t>İktisat, Çalışma Ekonomisi ve Endüstri İlişkileri, Siyaset Bilimi ve Kamu Yönetimi ve Uluslararası İlişkiler Bölümü</w:t>
      </w:r>
      <w:r w:rsidRPr="003C0505">
        <w:rPr>
          <w:bCs/>
        </w:rPr>
        <w:t xml:space="preserve"> öğrencilerin</w:t>
      </w:r>
      <w:r>
        <w:rPr>
          <w:bCs/>
        </w:rPr>
        <w:t>in</w:t>
      </w:r>
      <w:r w:rsidRPr="003C0505">
        <w:rPr>
          <w:bCs/>
        </w:rPr>
        <w:t xml:space="preserve"> </w:t>
      </w:r>
      <w:r w:rsidRPr="003C0505">
        <w:t>ders sildirme işlemi yapılması ile ilgili</w:t>
      </w:r>
      <w:r>
        <w:t xml:space="preserve"> yazısı </w:t>
      </w:r>
      <w:r w:rsidRPr="003C0505">
        <w:rPr>
          <w:bCs/>
        </w:rPr>
        <w:t xml:space="preserve">okundu. </w:t>
      </w:r>
    </w:p>
    <w:p w:rsidR="00944AB5" w:rsidRPr="003C0505" w:rsidRDefault="00944AB5" w:rsidP="00944AB5"/>
    <w:p w:rsidR="00944AB5" w:rsidRPr="003C0505" w:rsidRDefault="00944AB5" w:rsidP="00944AB5">
      <w:pPr>
        <w:spacing w:line="204" w:lineRule="auto"/>
        <w:jc w:val="both"/>
      </w:pPr>
      <w:r w:rsidRPr="003C0505">
        <w:rPr>
          <w:bCs/>
        </w:rPr>
        <w:t xml:space="preserve">Yapılan görüşmelerden sonra; Fakültemiz </w:t>
      </w:r>
      <w:r>
        <w:rPr>
          <w:bCs/>
        </w:rPr>
        <w:t>İktisat, Çalışma Ekonomisi ve Endüstri İlişkileri, Siyaset Bilimi ve Kamu Yönetimi ve Uluslararası İlişkiler Bölümü</w:t>
      </w:r>
      <w:r w:rsidRPr="003C0505">
        <w:rPr>
          <w:bCs/>
        </w:rPr>
        <w:t xml:space="preserve"> öğrencilerin</w:t>
      </w:r>
      <w:r>
        <w:rPr>
          <w:bCs/>
        </w:rPr>
        <w:t>in</w:t>
      </w:r>
      <w:r w:rsidRPr="003C0505">
        <w:rPr>
          <w:bCs/>
        </w:rPr>
        <w:t xml:space="preserve">, </w:t>
      </w:r>
      <w:r w:rsidRPr="003C0505">
        <w:rPr>
          <w:b/>
        </w:rPr>
        <w:t>(</w:t>
      </w:r>
      <w:r>
        <w:rPr>
          <w:b/>
          <w:bCs/>
        </w:rPr>
        <w:t>Ek-II</w:t>
      </w:r>
      <w:r w:rsidRPr="003C0505">
        <w:rPr>
          <w:b/>
          <w:bCs/>
        </w:rPr>
        <w:t xml:space="preserve">) </w:t>
      </w:r>
      <w:r w:rsidRPr="003C0505">
        <w:t>deki şekliyle belirtilen seçimlik ders sildirme taleplerinin uygun olduğuna oybirliği ile karar.</w:t>
      </w:r>
    </w:p>
    <w:p w:rsidR="00944AB5" w:rsidRDefault="00944AB5" w:rsidP="00944AB5"/>
    <w:p w:rsidR="00944AB5" w:rsidRDefault="00944AB5" w:rsidP="00944AB5"/>
    <w:p w:rsidR="00944AB5" w:rsidRPr="00564F66" w:rsidRDefault="00944AB5" w:rsidP="00944AB5">
      <w:pPr>
        <w:jc w:val="both"/>
      </w:pPr>
      <w:r>
        <w:rPr>
          <w:b/>
        </w:rPr>
        <w:t>6</w:t>
      </w:r>
      <w:r w:rsidRPr="00564F66">
        <w:rPr>
          <w:b/>
        </w:rPr>
        <w:t xml:space="preserve">- </w:t>
      </w:r>
      <w:r w:rsidRPr="000A3445">
        <w:t>Fakültemiz</w:t>
      </w:r>
      <w:r>
        <w:rPr>
          <w:b/>
        </w:rPr>
        <w:t xml:space="preserve"> </w:t>
      </w:r>
      <w:r w:rsidRPr="00560121">
        <w:t>Çalışma Ekonomisi ve Endüstri İlişkileri</w:t>
      </w:r>
      <w:r>
        <w:rPr>
          <w:b/>
        </w:rPr>
        <w:t xml:space="preserve"> </w:t>
      </w:r>
      <w:r w:rsidRPr="00564F66">
        <w:t xml:space="preserve">Bölüm Başkanlığı’nın </w:t>
      </w:r>
      <w:r>
        <w:t>312-24223</w:t>
      </w:r>
      <w:r w:rsidRPr="00564F66">
        <w:t xml:space="preserve"> sayılı yazısı</w:t>
      </w:r>
      <w:r>
        <w:t>,</w:t>
      </w:r>
      <w:r w:rsidRPr="00564F66">
        <w:t xml:space="preserve"> </w:t>
      </w:r>
      <w:r>
        <w:t>İktisat Bölüm Başkanlığı’nın 302.04.03-23618 sayılı yazısı, Uluslararası İlişkiler</w:t>
      </w:r>
      <w:r w:rsidRPr="00564F66">
        <w:t xml:space="preserve"> Bölüm Başkanlığı’nın </w:t>
      </w:r>
      <w:r>
        <w:t>302.02-24301</w:t>
      </w:r>
      <w:r w:rsidRPr="00564F66">
        <w:t xml:space="preserve"> sayılı </w:t>
      </w:r>
      <w:r>
        <w:t xml:space="preserve">yazısı, Maliye Bölüm Başkanlığı'nın 199-23586, 199-24721 sayılı yazıları, </w:t>
      </w:r>
      <w:r w:rsidRPr="00B63B97">
        <w:rPr>
          <w:bCs/>
        </w:rPr>
        <w:t xml:space="preserve">Siyaset Bilimi ve Kamu Yönetimi </w:t>
      </w:r>
      <w:r>
        <w:rPr>
          <w:bCs/>
        </w:rPr>
        <w:t xml:space="preserve">Bölüm Başkanlığı'nın 302.01.06-23928 ve 302.04.03-23875 sayılı yazıları </w:t>
      </w:r>
      <w:r w:rsidRPr="00564F66">
        <w:t xml:space="preserve">okundu. </w:t>
      </w:r>
    </w:p>
    <w:p w:rsidR="00944AB5" w:rsidRPr="00564F66" w:rsidRDefault="00944AB5" w:rsidP="00944AB5">
      <w:pPr>
        <w:jc w:val="both"/>
      </w:pPr>
    </w:p>
    <w:p w:rsidR="00944AB5" w:rsidRDefault="00944AB5" w:rsidP="00944AB5">
      <w:pPr>
        <w:spacing w:line="240" w:lineRule="atLeast"/>
        <w:jc w:val="both"/>
        <w:rPr>
          <w:bCs/>
        </w:rPr>
      </w:pPr>
      <w:r>
        <w:rPr>
          <w:bCs/>
        </w:rPr>
        <w:t xml:space="preserve">Yapılan görüşmelerden sonra; </w:t>
      </w:r>
    </w:p>
    <w:p w:rsidR="00944AB5" w:rsidRPr="00637AF1" w:rsidRDefault="00944AB5" w:rsidP="00944AB5">
      <w:pPr>
        <w:autoSpaceDE w:val="0"/>
        <w:autoSpaceDN w:val="0"/>
        <w:adjustRightInd w:val="0"/>
      </w:pPr>
    </w:p>
    <w:p w:rsidR="00944AB5" w:rsidRDefault="00944AB5" w:rsidP="00944AB5">
      <w:pPr>
        <w:pStyle w:val="ListeParagraf"/>
        <w:numPr>
          <w:ilvl w:val="0"/>
          <w:numId w:val="1"/>
        </w:numPr>
        <w:autoSpaceDE w:val="0"/>
        <w:autoSpaceDN w:val="0"/>
        <w:adjustRightInd w:val="0"/>
        <w:jc w:val="both"/>
      </w:pPr>
      <w:r w:rsidRPr="00637AF1">
        <w:rPr>
          <w:bCs/>
        </w:rPr>
        <w:t xml:space="preserve">Çalışma Ekonomisi ve Endüstri İlişkileri Bölümü'ne </w:t>
      </w:r>
      <w:r>
        <w:t xml:space="preserve">6569 sayılı Kanun ile 2547 sayılı Kanuna eklenen geçici 68. madde kapsamında (öğrenci affı) başvuru yapan </w:t>
      </w:r>
      <w:r w:rsidRPr="00637AF1">
        <w:t xml:space="preserve">G9903.06037 </w:t>
      </w:r>
      <w:proofErr w:type="spellStart"/>
      <w:r w:rsidRPr="00637AF1">
        <w:t>nolu</w:t>
      </w:r>
      <w:proofErr w:type="spellEnd"/>
      <w:r>
        <w:t xml:space="preserve"> </w:t>
      </w:r>
      <w:r w:rsidRPr="00637AF1">
        <w:t xml:space="preserve">Mehmet Serdar ÇAPRAK, Efe ORTABOYLU, </w:t>
      </w:r>
      <w:proofErr w:type="spellStart"/>
      <w:r w:rsidRPr="00637AF1">
        <w:t>Ferdağ</w:t>
      </w:r>
      <w:proofErr w:type="spellEnd"/>
      <w:r w:rsidRPr="00637AF1">
        <w:t xml:space="preserve"> ÖZÇELİK </w:t>
      </w:r>
      <w:r>
        <w:t>ve</w:t>
      </w:r>
      <w:r w:rsidRPr="00637AF1">
        <w:t xml:space="preserve"> Yunus Emre </w:t>
      </w:r>
      <w:r>
        <w:t>DURMAZ isimli öğrencilerin ders muafiyetleri</w:t>
      </w:r>
      <w:r>
        <w:tab/>
      </w:r>
      <w:proofErr w:type="spellStart"/>
      <w:r>
        <w:t>nin</w:t>
      </w:r>
      <w:proofErr w:type="spellEnd"/>
      <w:r>
        <w:t xml:space="preserve">; </w:t>
      </w:r>
    </w:p>
    <w:p w:rsidR="00944AB5" w:rsidRPr="00637AF1" w:rsidRDefault="00944AB5" w:rsidP="00944AB5">
      <w:pPr>
        <w:pStyle w:val="ListeParagraf"/>
        <w:autoSpaceDE w:val="0"/>
        <w:autoSpaceDN w:val="0"/>
        <w:adjustRightInd w:val="0"/>
        <w:ind w:left="1068"/>
        <w:jc w:val="both"/>
      </w:pPr>
    </w:p>
    <w:p w:rsidR="00944AB5" w:rsidRDefault="00944AB5" w:rsidP="00944AB5">
      <w:pPr>
        <w:pStyle w:val="ListeParagraf"/>
        <w:numPr>
          <w:ilvl w:val="0"/>
          <w:numId w:val="1"/>
        </w:numPr>
        <w:jc w:val="both"/>
      </w:pPr>
      <w:r>
        <w:t xml:space="preserve">Dikey Geçiş Sınavı ile </w:t>
      </w:r>
      <w:r>
        <w:rPr>
          <w:bCs/>
        </w:rPr>
        <w:t>İktisat</w:t>
      </w:r>
      <w:r w:rsidRPr="00866F6A">
        <w:rPr>
          <w:bCs/>
        </w:rPr>
        <w:t xml:space="preserve"> </w:t>
      </w:r>
      <w:r>
        <w:t xml:space="preserve">Bölümü’ne kayıt yaptıran G1103.02301 no.lu Hanife Nilüfer KAYA, G1103.02307 no.lu </w:t>
      </w:r>
      <w:proofErr w:type="spellStart"/>
      <w:r>
        <w:t>Aysun</w:t>
      </w:r>
      <w:proofErr w:type="spellEnd"/>
      <w:r>
        <w:t xml:space="preserve"> DAĞLI ve G1103.02303 Melike ÇULCU isimli öğrencilerin </w:t>
      </w:r>
      <w:r w:rsidRPr="00831DFD">
        <w:t xml:space="preserve">harfli not </w:t>
      </w:r>
      <w:r>
        <w:t>olacak şekilde düzenlenen intibakları</w:t>
      </w:r>
      <w:r w:rsidRPr="00831DFD">
        <w:t>nın</w:t>
      </w:r>
      <w:r>
        <w:t xml:space="preserve">; </w:t>
      </w:r>
    </w:p>
    <w:p w:rsidR="00944AB5" w:rsidRPr="00944AB5" w:rsidRDefault="00944AB5" w:rsidP="00944AB5">
      <w:pPr>
        <w:pStyle w:val="ListeParagraf"/>
        <w:keepNext/>
        <w:spacing w:before="240" w:after="60" w:line="216" w:lineRule="auto"/>
        <w:ind w:left="1068"/>
        <w:jc w:val="right"/>
        <w:outlineLvl w:val="0"/>
        <w:rPr>
          <w:b/>
          <w:bCs/>
          <w:kern w:val="32"/>
          <w:u w:val="single"/>
        </w:rPr>
      </w:pPr>
      <w:r w:rsidRPr="00944AB5">
        <w:rPr>
          <w:b/>
          <w:bCs/>
          <w:kern w:val="32"/>
          <w:u w:val="single"/>
        </w:rPr>
        <w:lastRenderedPageBreak/>
        <w:t>F.Y.K/03</w:t>
      </w:r>
      <w:r>
        <w:rPr>
          <w:b/>
          <w:bCs/>
          <w:kern w:val="32"/>
          <w:u w:val="single"/>
        </w:rPr>
        <w:t>-3</w:t>
      </w:r>
    </w:p>
    <w:p w:rsidR="00944AB5" w:rsidRPr="00944AB5" w:rsidRDefault="00944AB5" w:rsidP="00944AB5">
      <w:pPr>
        <w:pStyle w:val="ListeParagraf"/>
        <w:ind w:left="1068"/>
        <w:jc w:val="right"/>
        <w:rPr>
          <w:b/>
          <w:bCs/>
        </w:rPr>
      </w:pPr>
      <w:r w:rsidRPr="00944AB5">
        <w:rPr>
          <w:b/>
          <w:bCs/>
        </w:rPr>
        <w:t xml:space="preserve">          </w:t>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t>08/06/2015</w:t>
      </w:r>
    </w:p>
    <w:p w:rsidR="00944AB5" w:rsidRDefault="00944AB5" w:rsidP="00944AB5">
      <w:pPr>
        <w:pStyle w:val="ListeParagraf"/>
        <w:ind w:left="1068"/>
        <w:jc w:val="both"/>
      </w:pPr>
    </w:p>
    <w:p w:rsidR="00944AB5" w:rsidRDefault="00944AB5" w:rsidP="00944AB5">
      <w:pPr>
        <w:pStyle w:val="ListeParagraf"/>
        <w:numPr>
          <w:ilvl w:val="0"/>
          <w:numId w:val="1"/>
        </w:numPr>
        <w:jc w:val="both"/>
      </w:pPr>
      <w:r>
        <w:t xml:space="preserve">Yatay Geçiş ile </w:t>
      </w:r>
      <w:r>
        <w:rPr>
          <w:bCs/>
        </w:rPr>
        <w:t>İktisat</w:t>
      </w:r>
      <w:r w:rsidRPr="00866F6A">
        <w:rPr>
          <w:bCs/>
        </w:rPr>
        <w:t xml:space="preserve"> </w:t>
      </w:r>
      <w:r>
        <w:t xml:space="preserve">Bölümü’ne kayıt yaptıran B1303.02351 no.lu Ramazan ÇAPAR isimli öğrencinin </w:t>
      </w:r>
      <w:r w:rsidRPr="00831DFD">
        <w:t xml:space="preserve">harfli not </w:t>
      </w:r>
      <w:r>
        <w:t>olacak şekilde düzenlenen intibakı</w:t>
      </w:r>
      <w:r w:rsidRPr="00831DFD">
        <w:t>nın</w:t>
      </w:r>
      <w:r>
        <w:t xml:space="preserve">; </w:t>
      </w:r>
    </w:p>
    <w:p w:rsidR="00944AB5" w:rsidRDefault="00944AB5" w:rsidP="00944AB5">
      <w:pPr>
        <w:pStyle w:val="ListeParagraf"/>
        <w:ind w:left="1068"/>
        <w:jc w:val="both"/>
      </w:pPr>
    </w:p>
    <w:p w:rsidR="00944AB5" w:rsidRDefault="00944AB5" w:rsidP="00944AB5">
      <w:pPr>
        <w:pStyle w:val="ListeParagraf"/>
        <w:numPr>
          <w:ilvl w:val="0"/>
          <w:numId w:val="1"/>
        </w:numPr>
        <w:jc w:val="both"/>
      </w:pPr>
      <w:r>
        <w:t xml:space="preserve">Dikey Geçiş Sınavı ile </w:t>
      </w:r>
      <w:r>
        <w:rPr>
          <w:bCs/>
        </w:rPr>
        <w:t>Maliye</w:t>
      </w:r>
      <w:r w:rsidRPr="00866F6A">
        <w:rPr>
          <w:bCs/>
        </w:rPr>
        <w:t xml:space="preserve"> </w:t>
      </w:r>
      <w:r>
        <w:t xml:space="preserve">Bölümü’ne kayıt yaptıran G1203.12302 no.lu Merve AYDOĞAN, 1203.12301 no.lu Osman DEMİREL, U1103.12302 no.lu Elif KAYA, G1203.12300 no.lu Çiğdem BÜYÜKSAVAŞ, G1003.12088 no.lu Serhat GÖKTAŞ ve G1203.12313 no.lu Derya ÖZKURT isimli öğrencilerin </w:t>
      </w:r>
      <w:r w:rsidRPr="00831DFD">
        <w:t xml:space="preserve">harfli not </w:t>
      </w:r>
      <w:r>
        <w:t>olacak şekilde düzenlenen intibakları</w:t>
      </w:r>
      <w:r w:rsidRPr="00831DFD">
        <w:t>nın</w:t>
      </w:r>
      <w:r>
        <w:t xml:space="preserve">; </w:t>
      </w:r>
    </w:p>
    <w:p w:rsidR="00944AB5" w:rsidRDefault="00944AB5" w:rsidP="00944AB5">
      <w:pPr>
        <w:pStyle w:val="ListeParagraf"/>
        <w:ind w:left="1068"/>
        <w:jc w:val="both"/>
      </w:pPr>
    </w:p>
    <w:p w:rsidR="00944AB5" w:rsidRDefault="00944AB5" w:rsidP="00944AB5">
      <w:pPr>
        <w:pStyle w:val="ListeParagraf"/>
        <w:numPr>
          <w:ilvl w:val="0"/>
          <w:numId w:val="1"/>
        </w:numPr>
        <w:jc w:val="both"/>
      </w:pPr>
      <w:r>
        <w:t xml:space="preserve">Siyaset Bilimi ve Kamu Yönetimi Bölümü öğrencileri G1203.04301 no.lu Gökmen AKGÜL ve 1103..04104 no.lu Ümit </w:t>
      </w:r>
      <w:proofErr w:type="spellStart"/>
      <w:r>
        <w:t>AKSOY'un</w:t>
      </w:r>
      <w:proofErr w:type="spellEnd"/>
      <w:r>
        <w:t xml:space="preserve"> daha önce öğrenim görmüş oldukları Üniversitelerde almış oldukları derslere ilişkin ders intibaklarının;</w:t>
      </w:r>
    </w:p>
    <w:p w:rsidR="00944AB5" w:rsidRDefault="00944AB5" w:rsidP="00944AB5">
      <w:pPr>
        <w:pStyle w:val="ListeParagraf"/>
        <w:ind w:left="1068"/>
        <w:jc w:val="both"/>
      </w:pPr>
    </w:p>
    <w:p w:rsidR="00944AB5" w:rsidRDefault="00944AB5" w:rsidP="00944AB5">
      <w:pPr>
        <w:pStyle w:val="ListeParagraf"/>
        <w:numPr>
          <w:ilvl w:val="0"/>
          <w:numId w:val="1"/>
        </w:numPr>
        <w:jc w:val="both"/>
      </w:pPr>
      <w:r>
        <w:t xml:space="preserve">Yatay Geçiş ile </w:t>
      </w:r>
      <w:r>
        <w:rPr>
          <w:bCs/>
        </w:rPr>
        <w:t>Uluslararası İlişkiler</w:t>
      </w:r>
      <w:r w:rsidRPr="00866F6A">
        <w:rPr>
          <w:bCs/>
        </w:rPr>
        <w:t xml:space="preserve"> </w:t>
      </w:r>
      <w:r>
        <w:t xml:space="preserve">Bölümü’ne kayıt yaptıran G1203.08352 no.lu Emine ÖZATİLA isimli öğrencinin </w:t>
      </w:r>
      <w:r w:rsidRPr="00831DFD">
        <w:t xml:space="preserve">harfli not </w:t>
      </w:r>
      <w:r>
        <w:t>olacak şekilde düzenlenen intibakı</w:t>
      </w:r>
      <w:r w:rsidRPr="00831DFD">
        <w:t>nın</w:t>
      </w:r>
      <w:r>
        <w:t xml:space="preserve">; </w:t>
      </w:r>
    </w:p>
    <w:p w:rsidR="00944AB5" w:rsidRDefault="00944AB5" w:rsidP="00944AB5">
      <w:pPr>
        <w:pStyle w:val="ListeParagraf"/>
        <w:ind w:left="1068"/>
        <w:jc w:val="both"/>
      </w:pPr>
    </w:p>
    <w:p w:rsidR="00944AB5" w:rsidRPr="00A87427" w:rsidRDefault="00944AB5" w:rsidP="00944AB5">
      <w:pPr>
        <w:pStyle w:val="ListeParagraf"/>
        <w:numPr>
          <w:ilvl w:val="0"/>
          <w:numId w:val="1"/>
        </w:numPr>
        <w:jc w:val="both"/>
        <w:rPr>
          <w:bCs/>
        </w:rPr>
      </w:pPr>
      <w:r w:rsidRPr="00F75BFE">
        <w:t>Polis Akademisi Başkanlığı'na bağlı Güvenlik Bilimleri Fakültesi'nden</w:t>
      </w:r>
      <w:r>
        <w:t xml:space="preserve"> Yatay Geçiş Programı kapsamında </w:t>
      </w:r>
      <w:r w:rsidRPr="00B63B97">
        <w:rPr>
          <w:bCs/>
        </w:rPr>
        <w:t xml:space="preserve">Siyaset Bilimi ve Kamu Yönetimi </w:t>
      </w:r>
      <w:r>
        <w:t xml:space="preserve">Bölümü’ne kayıt yaptıran öğrencilerin </w:t>
      </w:r>
      <w:r w:rsidRPr="00831DFD">
        <w:t xml:space="preserve">harfli not </w:t>
      </w:r>
      <w:r>
        <w:t xml:space="preserve">olacak şekilde düzenlenen intibaklarının; </w:t>
      </w:r>
    </w:p>
    <w:p w:rsidR="00944AB5" w:rsidRPr="00A87427" w:rsidRDefault="00944AB5" w:rsidP="00944AB5">
      <w:pPr>
        <w:pStyle w:val="ListeParagraf"/>
        <w:ind w:left="1068"/>
        <w:jc w:val="both"/>
        <w:rPr>
          <w:bCs/>
        </w:rPr>
      </w:pPr>
    </w:p>
    <w:p w:rsidR="00944AB5" w:rsidRDefault="00944AB5" w:rsidP="00944AB5">
      <w:pPr>
        <w:pStyle w:val="ListeParagraf"/>
        <w:numPr>
          <w:ilvl w:val="0"/>
          <w:numId w:val="1"/>
        </w:numPr>
        <w:jc w:val="both"/>
      </w:pPr>
      <w:r>
        <w:t xml:space="preserve">2014-2015 Eğitim-Öğretim yılında Maliye Bölümü'nde çift </w:t>
      </w:r>
      <w:proofErr w:type="spellStart"/>
      <w:r>
        <w:t>anadal</w:t>
      </w:r>
      <w:proofErr w:type="spellEnd"/>
      <w:r>
        <w:t xml:space="preserve"> programı kapsamında eğitim alan U1103.06010 no.lu </w:t>
      </w:r>
      <w:proofErr w:type="spellStart"/>
      <w:r>
        <w:t>Kadriye</w:t>
      </w:r>
      <w:proofErr w:type="spellEnd"/>
      <w:r>
        <w:t xml:space="preserve"> </w:t>
      </w:r>
      <w:proofErr w:type="spellStart"/>
      <w:r>
        <w:t>Tuğçe</w:t>
      </w:r>
      <w:proofErr w:type="spellEnd"/>
      <w:r>
        <w:t xml:space="preserve"> YILDIZ isimli öğrencinin </w:t>
      </w:r>
      <w:r w:rsidRPr="00831DFD">
        <w:t xml:space="preserve">harfli not </w:t>
      </w:r>
      <w:r>
        <w:t>olacak şekilde düzenlenen intibakı</w:t>
      </w:r>
      <w:r w:rsidRPr="00831DFD">
        <w:t>nın</w:t>
      </w:r>
      <w:r>
        <w:t xml:space="preserve">; </w:t>
      </w:r>
    </w:p>
    <w:p w:rsidR="00944AB5" w:rsidRPr="00B361B2" w:rsidRDefault="00944AB5" w:rsidP="00944AB5">
      <w:pPr>
        <w:pStyle w:val="ListeParagraf"/>
        <w:spacing w:line="240" w:lineRule="atLeast"/>
        <w:ind w:left="1068"/>
        <w:jc w:val="both"/>
        <w:rPr>
          <w:bCs/>
        </w:rPr>
      </w:pPr>
    </w:p>
    <w:p w:rsidR="00944AB5" w:rsidRPr="00B361B2" w:rsidRDefault="00944AB5" w:rsidP="00944AB5">
      <w:pPr>
        <w:spacing w:line="240" w:lineRule="atLeast"/>
        <w:jc w:val="both"/>
        <w:rPr>
          <w:bCs/>
        </w:rPr>
      </w:pPr>
      <w:r w:rsidRPr="006B7DB1">
        <w:rPr>
          <w:b/>
          <w:bCs/>
        </w:rPr>
        <w:t>Ek-</w:t>
      </w:r>
      <w:r>
        <w:rPr>
          <w:b/>
          <w:bCs/>
        </w:rPr>
        <w:t>II</w:t>
      </w:r>
      <w:r w:rsidRPr="006B7DB1">
        <w:rPr>
          <w:b/>
          <w:bCs/>
        </w:rPr>
        <w:t>I</w:t>
      </w:r>
      <w:r>
        <w:rPr>
          <w:bCs/>
        </w:rPr>
        <w:t xml:space="preserve"> de belirtildiği şekliyle uygun olduğuna oybirliği ile karar verildi. </w:t>
      </w:r>
    </w:p>
    <w:p w:rsidR="00944AB5" w:rsidRDefault="00944AB5" w:rsidP="00944AB5"/>
    <w:p w:rsidR="00944AB5" w:rsidRDefault="00944AB5" w:rsidP="00944AB5"/>
    <w:p w:rsidR="00944AB5" w:rsidRPr="00FE6ECE" w:rsidRDefault="00944AB5" w:rsidP="00944AB5">
      <w:pPr>
        <w:jc w:val="both"/>
      </w:pPr>
      <w:r>
        <w:rPr>
          <w:b/>
        </w:rPr>
        <w:t>7</w:t>
      </w:r>
      <w:r w:rsidRPr="005E3501">
        <w:rPr>
          <w:b/>
        </w:rPr>
        <w:t xml:space="preserve">- </w:t>
      </w:r>
      <w:r w:rsidRPr="000A3445">
        <w:t>Fakültemiz</w:t>
      </w:r>
      <w:r>
        <w:t xml:space="preserve">  Siyaset Bilimi ve Kamu Yönetimi Bölümü öğretim üyesi </w:t>
      </w:r>
      <w:proofErr w:type="spellStart"/>
      <w:r>
        <w:t>Doç.Dr</w:t>
      </w:r>
      <w:proofErr w:type="spellEnd"/>
      <w:r>
        <w:t xml:space="preserve">.Serdar </w:t>
      </w:r>
      <w:proofErr w:type="spellStart"/>
      <w:r>
        <w:t>GÜLENER'in</w:t>
      </w:r>
      <w:proofErr w:type="spellEnd"/>
      <w:r w:rsidRPr="00FE6ECE">
        <w:t xml:space="preserve"> </w:t>
      </w:r>
      <w:r>
        <w:t>05</w:t>
      </w:r>
      <w:r w:rsidRPr="00FE6ECE">
        <w:t>/</w:t>
      </w:r>
      <w:r>
        <w:t>06</w:t>
      </w:r>
      <w:r w:rsidRPr="00FE6ECE">
        <w:t>/</w:t>
      </w:r>
      <w:r>
        <w:t>2015</w:t>
      </w:r>
      <w:r w:rsidRPr="00FE6ECE">
        <w:t xml:space="preserve"> tarih</w:t>
      </w:r>
      <w:r>
        <w:t>li dilekçesi</w:t>
      </w:r>
      <w:r w:rsidRPr="00FE6ECE">
        <w:t xml:space="preserve"> okundu. </w:t>
      </w:r>
    </w:p>
    <w:p w:rsidR="00944AB5" w:rsidRPr="00FE6ECE" w:rsidRDefault="00944AB5" w:rsidP="00944AB5"/>
    <w:p w:rsidR="00944AB5" w:rsidRDefault="00944AB5" w:rsidP="00944AB5">
      <w:pPr>
        <w:jc w:val="both"/>
      </w:pPr>
      <w:r w:rsidRPr="000C397C">
        <w:t>Yapılan görüşmelerden sonra;</w:t>
      </w:r>
      <w:r>
        <w:t xml:space="preserve"> Siyaset Bilimi ve Kamu Yönetimi</w:t>
      </w:r>
      <w:r w:rsidRPr="00FE6ECE">
        <w:t xml:space="preserve"> </w:t>
      </w:r>
      <w:r>
        <w:t xml:space="preserve">Bölümü öğretim üyesi </w:t>
      </w:r>
      <w:proofErr w:type="spellStart"/>
      <w:r>
        <w:t>Doç.Dr</w:t>
      </w:r>
      <w:proofErr w:type="spellEnd"/>
      <w:r>
        <w:t xml:space="preserve">.Serdar </w:t>
      </w:r>
      <w:proofErr w:type="spellStart"/>
      <w:r>
        <w:t>GÜLENER'in</w:t>
      </w:r>
      <w:proofErr w:type="spellEnd"/>
      <w:r>
        <w:t>, Finansal Ekonometri Bölümü'nde 26 Mayıs 2015 tarihinde gerçekleşen  "Anayasa Hukuku" dersinin final sınav evraklarının optik okuyucuda okutulması için sehven yanlış cevap anahtar vermesi sonrasında çıkan sonuçların sisteme işlendiğini fark etmiş ve daha sonra vermiş olduğu doğru cevap anahtar sonrası yapılan değerleme sonucuna göre oluşan ve ekte sunulan (</w:t>
      </w:r>
      <w:r w:rsidRPr="000172FF">
        <w:rPr>
          <w:b/>
          <w:bCs/>
        </w:rPr>
        <w:t>Ek-IV</w:t>
      </w:r>
      <w:r>
        <w:t xml:space="preserve">)  "Anayasa Hukuku" dersi "Yarıyıl Sonu Başarı Listesi"nin sisteme işlenmesinin </w:t>
      </w:r>
      <w:r w:rsidRPr="00FE6ECE">
        <w:t xml:space="preserve">uygun olduğuna </w:t>
      </w:r>
      <w:r>
        <w:t>oybirliği ile karar verildi.</w:t>
      </w:r>
    </w:p>
    <w:p w:rsidR="00944AB5" w:rsidRDefault="00944AB5" w:rsidP="00944AB5"/>
    <w:p w:rsidR="00944AB5" w:rsidRDefault="00944AB5" w:rsidP="00944AB5"/>
    <w:p w:rsidR="00944AB5" w:rsidRDefault="00944AB5" w:rsidP="00944AB5">
      <w:r>
        <w:rPr>
          <w:b/>
        </w:rPr>
        <w:t>8</w:t>
      </w:r>
      <w:r w:rsidRPr="00F664BE">
        <w:rPr>
          <w:b/>
        </w:rPr>
        <w:t>-</w:t>
      </w:r>
      <w:r>
        <w:t xml:space="preserve"> Gündemde başka madde olmadığından oturuma son verildi. </w:t>
      </w:r>
    </w:p>
    <w:p w:rsidR="009D6CDB" w:rsidRDefault="009D6CDB"/>
    <w:p w:rsidR="00944AB5" w:rsidRPr="006A5444" w:rsidRDefault="00944AB5" w:rsidP="00944AB5"/>
    <w:p w:rsidR="00944AB5" w:rsidRPr="006A5444" w:rsidRDefault="00944AB5" w:rsidP="00944AB5"/>
    <w:p w:rsidR="00944AB5" w:rsidRDefault="00944AB5" w:rsidP="00944AB5"/>
    <w:p w:rsidR="00944AB5" w:rsidRPr="008C475B" w:rsidRDefault="00944AB5" w:rsidP="00944AB5">
      <w:pPr>
        <w:jc w:val="both"/>
        <w:rPr>
          <w:b/>
          <w:bCs/>
        </w:rPr>
      </w:pPr>
      <w:proofErr w:type="spellStart"/>
      <w:r w:rsidRPr="008C475B">
        <w:rPr>
          <w:b/>
          <w:bCs/>
        </w:rPr>
        <w:t>Prof.Dr</w:t>
      </w:r>
      <w:proofErr w:type="spellEnd"/>
      <w:r w:rsidRPr="008C475B">
        <w:rPr>
          <w:b/>
          <w:bCs/>
        </w:rPr>
        <w:t xml:space="preserve">. Hamza AL </w:t>
      </w:r>
      <w:r w:rsidRPr="008C475B">
        <w:rPr>
          <w:b/>
          <w:bCs/>
        </w:rPr>
        <w:tab/>
      </w:r>
      <w:r w:rsidRPr="008C475B">
        <w:rPr>
          <w:b/>
          <w:bCs/>
        </w:rPr>
        <w:tab/>
      </w:r>
      <w:r w:rsidRPr="008C475B">
        <w:rPr>
          <w:b/>
          <w:bCs/>
        </w:rPr>
        <w:tab/>
      </w:r>
      <w:r w:rsidRPr="008C475B">
        <w:rPr>
          <w:b/>
          <w:bCs/>
        </w:rPr>
        <w:tab/>
      </w:r>
      <w:r w:rsidRPr="008C475B">
        <w:rPr>
          <w:b/>
          <w:bCs/>
        </w:rPr>
        <w:tab/>
      </w:r>
      <w:proofErr w:type="spellStart"/>
      <w:r>
        <w:rPr>
          <w:b/>
          <w:bCs/>
        </w:rPr>
        <w:t>Prof.Dr</w:t>
      </w:r>
      <w:proofErr w:type="spellEnd"/>
      <w:r>
        <w:rPr>
          <w:b/>
          <w:bCs/>
        </w:rPr>
        <w:t xml:space="preserve">. Musa EKEN    </w:t>
      </w:r>
    </w:p>
    <w:p w:rsidR="00944AB5" w:rsidRPr="008C475B" w:rsidRDefault="00944AB5" w:rsidP="00944AB5">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944AB5" w:rsidRDefault="00944AB5" w:rsidP="00944AB5">
      <w:pPr>
        <w:jc w:val="both"/>
        <w:rPr>
          <w:b/>
          <w:bCs/>
        </w:rPr>
      </w:pPr>
      <w:r>
        <w:rPr>
          <w:b/>
        </w:rPr>
        <w:tab/>
      </w:r>
      <w:r>
        <w:rPr>
          <w:b/>
        </w:rPr>
        <w:tab/>
      </w:r>
      <w:r>
        <w:rPr>
          <w:b/>
        </w:rPr>
        <w:tab/>
      </w:r>
      <w:r>
        <w:rPr>
          <w:b/>
        </w:rPr>
        <w:tab/>
      </w:r>
      <w:r>
        <w:rPr>
          <w:b/>
        </w:rPr>
        <w:tab/>
      </w:r>
      <w:r>
        <w:rPr>
          <w:b/>
        </w:rPr>
        <w:tab/>
      </w:r>
      <w:r>
        <w:rPr>
          <w:b/>
        </w:rPr>
        <w:tab/>
      </w:r>
    </w:p>
    <w:p w:rsidR="00944AB5" w:rsidRDefault="00944AB5" w:rsidP="00944AB5">
      <w:pPr>
        <w:rPr>
          <w:b/>
          <w:bCs/>
        </w:rPr>
      </w:pPr>
    </w:p>
    <w:p w:rsidR="00944AB5" w:rsidRDefault="00944AB5" w:rsidP="00944AB5">
      <w:pPr>
        <w:rPr>
          <w:b/>
          <w:bCs/>
        </w:rPr>
      </w:pPr>
    </w:p>
    <w:p w:rsidR="00944AB5" w:rsidRPr="00944AB5" w:rsidRDefault="00944AB5" w:rsidP="00944AB5">
      <w:pPr>
        <w:pStyle w:val="ListeParagraf"/>
        <w:keepNext/>
        <w:spacing w:before="240" w:after="60" w:line="216" w:lineRule="auto"/>
        <w:ind w:left="1068"/>
        <w:jc w:val="right"/>
        <w:outlineLvl w:val="0"/>
        <w:rPr>
          <w:b/>
          <w:bCs/>
          <w:kern w:val="32"/>
          <w:u w:val="single"/>
        </w:rPr>
      </w:pPr>
      <w:r w:rsidRPr="00944AB5">
        <w:rPr>
          <w:b/>
          <w:bCs/>
          <w:kern w:val="32"/>
          <w:u w:val="single"/>
        </w:rPr>
        <w:t>F.Y.K/03</w:t>
      </w:r>
      <w:r>
        <w:rPr>
          <w:b/>
          <w:bCs/>
          <w:kern w:val="32"/>
          <w:u w:val="single"/>
        </w:rPr>
        <w:t>-4</w:t>
      </w:r>
    </w:p>
    <w:p w:rsidR="00944AB5" w:rsidRDefault="00944AB5" w:rsidP="00944AB5">
      <w:pPr>
        <w:pStyle w:val="ListeParagraf"/>
        <w:ind w:left="1068"/>
        <w:jc w:val="right"/>
        <w:rPr>
          <w:b/>
          <w:bCs/>
        </w:rPr>
      </w:pPr>
      <w:r w:rsidRPr="00944AB5">
        <w:rPr>
          <w:b/>
          <w:bCs/>
        </w:rPr>
        <w:t xml:space="preserve">          </w:t>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r>
      <w:r w:rsidRPr="00944AB5">
        <w:rPr>
          <w:b/>
          <w:bCs/>
        </w:rPr>
        <w:tab/>
        <w:t>08/06/2015</w:t>
      </w:r>
    </w:p>
    <w:p w:rsidR="00944AB5" w:rsidRDefault="00944AB5" w:rsidP="00944AB5">
      <w:pPr>
        <w:pStyle w:val="ListeParagraf"/>
        <w:ind w:left="1068"/>
        <w:jc w:val="right"/>
        <w:rPr>
          <w:b/>
          <w:bCs/>
        </w:rPr>
      </w:pPr>
    </w:p>
    <w:p w:rsidR="00944AB5" w:rsidRPr="00944AB5" w:rsidRDefault="00944AB5" w:rsidP="00944AB5">
      <w:pPr>
        <w:pStyle w:val="ListeParagraf"/>
        <w:ind w:left="1068"/>
        <w:jc w:val="right"/>
        <w:rPr>
          <w:b/>
          <w:bCs/>
        </w:rPr>
      </w:pPr>
    </w:p>
    <w:p w:rsidR="00944AB5" w:rsidRDefault="00944AB5" w:rsidP="00944AB5">
      <w:pPr>
        <w:rPr>
          <w:b/>
          <w:bCs/>
        </w:rPr>
      </w:pPr>
    </w:p>
    <w:p w:rsidR="00944AB5" w:rsidRDefault="00944AB5" w:rsidP="00944AB5">
      <w:pPr>
        <w:rPr>
          <w:b/>
          <w:bCs/>
        </w:rPr>
      </w:pPr>
    </w:p>
    <w:p w:rsidR="00944AB5" w:rsidRPr="008C475B" w:rsidRDefault="00944AB5" w:rsidP="00944AB5">
      <w:pPr>
        <w:rPr>
          <w:b/>
          <w:bCs/>
        </w:rPr>
      </w:pPr>
    </w:p>
    <w:p w:rsidR="00944AB5" w:rsidRDefault="00944AB5" w:rsidP="00944AB5">
      <w:pPr>
        <w:rPr>
          <w:b/>
          <w:bCs/>
        </w:rPr>
      </w:pPr>
      <w:proofErr w:type="spellStart"/>
      <w:r w:rsidRPr="008C475B">
        <w:rPr>
          <w:b/>
          <w:bCs/>
        </w:rPr>
        <w:t>Prof.Dr</w:t>
      </w:r>
      <w:proofErr w:type="spellEnd"/>
      <w:r w:rsidRPr="008C475B">
        <w:rPr>
          <w:b/>
          <w:bCs/>
        </w:rPr>
        <w:t xml:space="preserve">.Ekrem GÜL  </w:t>
      </w:r>
      <w:r>
        <w:rPr>
          <w:b/>
          <w:bCs/>
        </w:rPr>
        <w:t xml:space="preserve"> </w:t>
      </w:r>
      <w:r>
        <w:rPr>
          <w:b/>
          <w:bCs/>
        </w:rPr>
        <w:tab/>
      </w:r>
      <w:r>
        <w:rPr>
          <w:b/>
          <w:bCs/>
        </w:rPr>
        <w:tab/>
        <w:t xml:space="preserve">  </w:t>
      </w:r>
      <w:r>
        <w:rPr>
          <w:b/>
          <w:bCs/>
        </w:rPr>
        <w:tab/>
      </w:r>
      <w:r w:rsidRPr="008C475B">
        <w:rPr>
          <w:b/>
          <w:bCs/>
        </w:rPr>
        <w:tab/>
      </w:r>
      <w:r>
        <w:rPr>
          <w:b/>
          <w:bCs/>
        </w:rPr>
        <w:t xml:space="preserve"> </w:t>
      </w:r>
      <w:proofErr w:type="spellStart"/>
      <w:r>
        <w:rPr>
          <w:b/>
          <w:bCs/>
        </w:rPr>
        <w:t>Prof.Dr</w:t>
      </w:r>
      <w:proofErr w:type="spellEnd"/>
      <w:r>
        <w:rPr>
          <w:b/>
          <w:bCs/>
        </w:rPr>
        <w:t xml:space="preserve">. Aziz KUTLAR   </w:t>
      </w:r>
    </w:p>
    <w:p w:rsidR="00944AB5" w:rsidRDefault="00944AB5" w:rsidP="00944AB5">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944AB5" w:rsidRDefault="00944AB5" w:rsidP="00944AB5">
      <w:pPr>
        <w:rPr>
          <w:b/>
          <w:bCs/>
        </w:rPr>
      </w:pPr>
    </w:p>
    <w:p w:rsidR="00944AB5" w:rsidRDefault="00944AB5" w:rsidP="00944AB5">
      <w:pPr>
        <w:rPr>
          <w:b/>
          <w:bCs/>
        </w:rPr>
      </w:pPr>
    </w:p>
    <w:p w:rsidR="00944AB5" w:rsidRDefault="00944AB5" w:rsidP="00944AB5">
      <w:pPr>
        <w:rPr>
          <w:b/>
          <w:bCs/>
        </w:rPr>
      </w:pPr>
    </w:p>
    <w:p w:rsidR="00944AB5" w:rsidRDefault="00944AB5" w:rsidP="00944AB5">
      <w:pPr>
        <w:rPr>
          <w:b/>
          <w:bCs/>
        </w:rPr>
      </w:pPr>
    </w:p>
    <w:p w:rsidR="00944AB5" w:rsidRDefault="00944AB5" w:rsidP="00944AB5">
      <w:pPr>
        <w:rPr>
          <w:b/>
          <w:bCs/>
        </w:rPr>
      </w:pPr>
    </w:p>
    <w:p w:rsidR="00944AB5" w:rsidRPr="008C475B" w:rsidRDefault="00944AB5" w:rsidP="00944AB5">
      <w:pPr>
        <w:spacing w:line="204" w:lineRule="auto"/>
        <w:rPr>
          <w:b/>
          <w:bCs/>
        </w:rPr>
      </w:pPr>
      <w:proofErr w:type="spellStart"/>
      <w:r w:rsidRPr="008C475B">
        <w:rPr>
          <w:b/>
          <w:bCs/>
        </w:rPr>
        <w:t>Doç.Dr</w:t>
      </w:r>
      <w:proofErr w:type="spellEnd"/>
      <w:r w:rsidRPr="008C475B">
        <w:rPr>
          <w:b/>
          <w:bCs/>
        </w:rPr>
        <w:t>.</w:t>
      </w:r>
      <w:r>
        <w:rPr>
          <w:b/>
          <w:bCs/>
        </w:rPr>
        <w:t>Emel İSLAMOĞLU</w:t>
      </w:r>
      <w:r>
        <w:rPr>
          <w:b/>
          <w:bCs/>
        </w:rPr>
        <w:tab/>
      </w:r>
      <w:r>
        <w:rPr>
          <w:b/>
          <w:bCs/>
        </w:rPr>
        <w:tab/>
      </w:r>
      <w:r>
        <w:rPr>
          <w:b/>
          <w:bCs/>
        </w:rPr>
        <w:tab/>
      </w:r>
      <w:proofErr w:type="spellStart"/>
      <w:r w:rsidRPr="008C475B">
        <w:rPr>
          <w:b/>
          <w:bCs/>
        </w:rPr>
        <w:t>Doç.Dr</w:t>
      </w:r>
      <w:proofErr w:type="spellEnd"/>
      <w:r w:rsidRPr="008C475B">
        <w:rPr>
          <w:b/>
          <w:bCs/>
        </w:rPr>
        <w:t>.</w:t>
      </w:r>
      <w:r>
        <w:rPr>
          <w:b/>
          <w:bCs/>
        </w:rPr>
        <w:t>Serdar GÜLENER</w:t>
      </w:r>
    </w:p>
    <w:p w:rsidR="00944AB5" w:rsidRDefault="00944AB5" w:rsidP="00944AB5">
      <w:pPr>
        <w:spacing w:line="204" w:lineRule="auto"/>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p>
    <w:p w:rsidR="00944AB5" w:rsidRDefault="00944AB5" w:rsidP="00944AB5">
      <w:pPr>
        <w:spacing w:line="204" w:lineRule="auto"/>
        <w:rPr>
          <w:b/>
          <w:bCs/>
        </w:rPr>
      </w:pPr>
    </w:p>
    <w:p w:rsidR="00944AB5" w:rsidRDefault="00944AB5" w:rsidP="00944AB5">
      <w:pPr>
        <w:spacing w:line="204" w:lineRule="auto"/>
        <w:rPr>
          <w:b/>
          <w:bCs/>
        </w:rPr>
      </w:pPr>
    </w:p>
    <w:p w:rsidR="00944AB5" w:rsidRDefault="00944AB5" w:rsidP="00944AB5">
      <w:pPr>
        <w:spacing w:line="204" w:lineRule="auto"/>
        <w:rPr>
          <w:b/>
          <w:bCs/>
        </w:rPr>
      </w:pPr>
    </w:p>
    <w:p w:rsidR="00944AB5" w:rsidRDefault="00944AB5" w:rsidP="00944AB5">
      <w:pPr>
        <w:spacing w:line="204" w:lineRule="auto"/>
        <w:rPr>
          <w:b/>
          <w:bCs/>
        </w:rPr>
      </w:pPr>
    </w:p>
    <w:p w:rsidR="00944AB5" w:rsidRDefault="00944AB5" w:rsidP="00944AB5">
      <w:pPr>
        <w:spacing w:line="204" w:lineRule="auto"/>
        <w:rPr>
          <w:b/>
          <w:bCs/>
        </w:rPr>
      </w:pPr>
    </w:p>
    <w:p w:rsidR="00944AB5" w:rsidRDefault="00944AB5" w:rsidP="00944AB5">
      <w:pPr>
        <w:spacing w:line="204" w:lineRule="auto"/>
        <w:rPr>
          <w:b/>
          <w:bCs/>
        </w:rPr>
      </w:pPr>
    </w:p>
    <w:p w:rsidR="00944AB5" w:rsidRPr="008C475B" w:rsidRDefault="00944AB5" w:rsidP="00944AB5">
      <w:pPr>
        <w:spacing w:line="204" w:lineRule="auto"/>
        <w:rPr>
          <w:b/>
          <w:bCs/>
        </w:rPr>
      </w:pPr>
      <w:r>
        <w:rPr>
          <w:b/>
          <w:bCs/>
        </w:rPr>
        <w:t>Yrd.</w:t>
      </w:r>
      <w:proofErr w:type="spellStart"/>
      <w:r w:rsidRPr="008C475B">
        <w:rPr>
          <w:b/>
          <w:bCs/>
        </w:rPr>
        <w:t>Doç.Dr</w:t>
      </w:r>
      <w:proofErr w:type="spellEnd"/>
      <w:r w:rsidRPr="008C475B">
        <w:rPr>
          <w:b/>
          <w:bCs/>
        </w:rPr>
        <w:t>.</w:t>
      </w:r>
      <w:r>
        <w:rPr>
          <w:b/>
          <w:bCs/>
        </w:rPr>
        <w:t>Nurullah ALTUN</w:t>
      </w:r>
      <w:r>
        <w:rPr>
          <w:b/>
          <w:bCs/>
        </w:rPr>
        <w:tab/>
      </w:r>
      <w:r>
        <w:rPr>
          <w:b/>
          <w:bCs/>
        </w:rPr>
        <w:tab/>
      </w:r>
      <w:r>
        <w:rPr>
          <w:b/>
          <w:bCs/>
        </w:rPr>
        <w:tab/>
      </w:r>
    </w:p>
    <w:p w:rsidR="00944AB5" w:rsidRDefault="00944AB5" w:rsidP="00944AB5">
      <w:r w:rsidRPr="008C475B">
        <w:rPr>
          <w:b/>
          <w:bCs/>
        </w:rPr>
        <w:t>Üye</w:t>
      </w:r>
      <w:r w:rsidRPr="008C475B">
        <w:rPr>
          <w:b/>
          <w:bCs/>
        </w:rPr>
        <w:tab/>
      </w:r>
      <w:r w:rsidRPr="008C475B">
        <w:rPr>
          <w:b/>
          <w:bCs/>
        </w:rPr>
        <w:tab/>
      </w:r>
      <w:r>
        <w:rPr>
          <w:b/>
          <w:bCs/>
        </w:rPr>
        <w:tab/>
      </w:r>
      <w:r>
        <w:rPr>
          <w:b/>
          <w:bCs/>
        </w:rPr>
        <w:tab/>
      </w:r>
      <w:r>
        <w:rPr>
          <w:b/>
          <w:bCs/>
        </w:rPr>
        <w:tab/>
      </w:r>
      <w:r w:rsidRPr="008C475B">
        <w:rPr>
          <w:b/>
          <w:bCs/>
        </w:rPr>
        <w:tab/>
      </w:r>
    </w:p>
    <w:sectPr w:rsidR="00944AB5" w:rsidSect="00944AB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4B5B"/>
    <w:multiLevelType w:val="hybridMultilevel"/>
    <w:tmpl w:val="9C62FE7A"/>
    <w:lvl w:ilvl="0" w:tplc="D78CC7C0">
      <w:start w:val="5"/>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44AB5"/>
    <w:rsid w:val="00944AB5"/>
    <w:rsid w:val="009D6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4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6370</Characters>
  <Application>Microsoft Office Word</Application>
  <DocSecurity>0</DocSecurity>
  <Lines>53</Lines>
  <Paragraphs>14</Paragraphs>
  <ScaleCrop>false</ScaleCrop>
  <Company>SAKARYA UNIVERSITESI</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2015-06-10T08:20:00Z</cp:lastPrinted>
  <dcterms:created xsi:type="dcterms:W3CDTF">2015-06-10T08:15:00Z</dcterms:created>
  <dcterms:modified xsi:type="dcterms:W3CDTF">2015-06-10T08:20:00Z</dcterms:modified>
</cp:coreProperties>
</file>